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E0E74" w14:textId="101DDB9B" w:rsidR="00BC55FF" w:rsidRDefault="00BC55FF" w:rsidP="00700947">
      <w:pPr>
        <w:pStyle w:val="fptitle"/>
      </w:pPr>
      <w:bookmarkStart w:id="0" w:name="_Hlk55832439"/>
      <w:r w:rsidRPr="00700947">
        <w:t>DOssier 2: waarvoor dient het parlement?</w:t>
      </w:r>
    </w:p>
    <w:bookmarkEnd w:id="0"/>
    <w:p w14:paraId="647E9330" w14:textId="205190DA" w:rsidR="00D25030" w:rsidRPr="0070172E" w:rsidRDefault="0070172E" w:rsidP="00D25030">
      <w:pPr>
        <w:pStyle w:val="fpsubtitle2"/>
        <w:rPr>
          <w:lang w:val="nl-BE"/>
        </w:rPr>
      </w:pPr>
      <w:r>
        <w:rPr>
          <w:lang w:val="nl-BE"/>
        </w:rPr>
        <w:t>infofiches</w:t>
      </w:r>
    </w:p>
    <w:p w14:paraId="4DCD8322" w14:textId="77777777" w:rsidR="006808ED" w:rsidRPr="00BC55FF" w:rsidRDefault="006808ED" w:rsidP="00B73414">
      <w:pPr>
        <w:pStyle w:val="fptitle"/>
        <w:spacing w:line="276" w:lineRule="auto"/>
        <w:rPr>
          <w:lang w:val="nl-BE"/>
        </w:rPr>
      </w:pPr>
    </w:p>
    <w:p w14:paraId="602C8717" w14:textId="77777777" w:rsidR="00BC55FF" w:rsidRDefault="006808ED" w:rsidP="00B73414">
      <w:pPr>
        <w:pStyle w:val="fpsubtitle1"/>
        <w:rPr>
          <w:lang w:val="nl-BE"/>
        </w:rPr>
      </w:pPr>
      <w:r w:rsidRPr="003E5137">
        <w:br w:type="page"/>
      </w:r>
      <w:r w:rsidR="00BC55FF">
        <w:rPr>
          <w:lang w:val="nl-BE"/>
        </w:rPr>
        <w:lastRenderedPageBreak/>
        <w:t xml:space="preserve"> </w:t>
      </w:r>
    </w:p>
    <w:sdt>
      <w:sdtPr>
        <w:rPr>
          <w:lang w:val="nl-NL"/>
        </w:rPr>
        <w:id w:val="-624156187"/>
        <w:docPartObj>
          <w:docPartGallery w:val="Table of Contents"/>
          <w:docPartUnique/>
        </w:docPartObj>
      </w:sdtPr>
      <w:sdtEndPr>
        <w:rPr>
          <w:rFonts w:ascii="Arial" w:eastAsia="Arial" w:hAnsi="Arial" w:cs="Times New Roman"/>
          <w:b/>
          <w:bCs/>
          <w:color w:val="auto"/>
          <w:sz w:val="22"/>
          <w:szCs w:val="22"/>
          <w:lang w:eastAsia="en-US"/>
        </w:rPr>
      </w:sdtEndPr>
      <w:sdtContent>
        <w:p w14:paraId="09F3ABC7" w14:textId="6E352639" w:rsidR="00C35A61" w:rsidRDefault="00C35A61">
          <w:pPr>
            <w:pStyle w:val="Kopvaninhoudsopgave"/>
          </w:pPr>
          <w:r>
            <w:rPr>
              <w:lang w:val="nl-NL"/>
            </w:rPr>
            <w:t>Inhoud</w:t>
          </w:r>
        </w:p>
        <w:p w14:paraId="2FE05D87" w14:textId="164B1C70" w:rsidR="00C35A61" w:rsidRDefault="00C35A61">
          <w:pPr>
            <w:pStyle w:val="Inhopg1"/>
            <w:tabs>
              <w:tab w:val="right" w:leader="dot" w:pos="9174"/>
            </w:tabs>
            <w:rPr>
              <w:rFonts w:asciiTheme="minorHAnsi" w:eastAsiaTheme="minorEastAsia" w:hAnsiTheme="minorHAnsi" w:cstheme="minorBidi"/>
              <w:noProof/>
              <w:lang w:val="en-BE" w:eastAsia="en-BE"/>
            </w:rPr>
          </w:pPr>
          <w:r>
            <w:fldChar w:fldCharType="begin"/>
          </w:r>
          <w:r>
            <w:instrText xml:space="preserve"> TOC \o "1-3" \h \z \u </w:instrText>
          </w:r>
          <w:r>
            <w:fldChar w:fldCharType="separate"/>
          </w:r>
          <w:hyperlink w:anchor="_Toc55833173" w:history="1">
            <w:r w:rsidRPr="00AE2C53">
              <w:rPr>
                <w:rStyle w:val="Hyperlink"/>
                <w:noProof/>
              </w:rPr>
              <w:t>Infofiche</w:t>
            </w:r>
            <w:r w:rsidRPr="00AE2C53">
              <w:rPr>
                <w:rStyle w:val="Hyperlink"/>
                <w:noProof/>
                <w:lang w:val="nl-BE"/>
              </w:rPr>
              <w:t xml:space="preserve"> II.1: </w:t>
            </w:r>
            <w:r w:rsidRPr="00AE2C53">
              <w:rPr>
                <w:rStyle w:val="Hyperlink"/>
                <w:noProof/>
              </w:rPr>
              <w:t>Wat doet het Brussels Hoofdstedelijk Parlement?</w:t>
            </w:r>
            <w:r>
              <w:rPr>
                <w:noProof/>
                <w:webHidden/>
              </w:rPr>
              <w:tab/>
            </w:r>
            <w:r>
              <w:rPr>
                <w:noProof/>
                <w:webHidden/>
              </w:rPr>
              <w:fldChar w:fldCharType="begin"/>
            </w:r>
            <w:r>
              <w:rPr>
                <w:noProof/>
                <w:webHidden/>
              </w:rPr>
              <w:instrText xml:space="preserve"> PAGEREF _Toc55833173 \h </w:instrText>
            </w:r>
            <w:r>
              <w:rPr>
                <w:noProof/>
                <w:webHidden/>
              </w:rPr>
            </w:r>
            <w:r>
              <w:rPr>
                <w:noProof/>
                <w:webHidden/>
              </w:rPr>
              <w:fldChar w:fldCharType="separate"/>
            </w:r>
            <w:r>
              <w:rPr>
                <w:noProof/>
                <w:webHidden/>
              </w:rPr>
              <w:t>2</w:t>
            </w:r>
            <w:r>
              <w:rPr>
                <w:noProof/>
                <w:webHidden/>
              </w:rPr>
              <w:fldChar w:fldCharType="end"/>
            </w:r>
          </w:hyperlink>
        </w:p>
        <w:p w14:paraId="4D70BE7D" w14:textId="45FE8775"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74" w:history="1">
            <w:r w:rsidRPr="00AE2C53">
              <w:rPr>
                <w:rStyle w:val="Hyperlink"/>
                <w:noProof/>
              </w:rPr>
              <w:t>Vertrouwen aan de regering geven en de regering controleren</w:t>
            </w:r>
            <w:r>
              <w:rPr>
                <w:noProof/>
                <w:webHidden/>
              </w:rPr>
              <w:tab/>
            </w:r>
            <w:r>
              <w:rPr>
                <w:noProof/>
                <w:webHidden/>
              </w:rPr>
              <w:fldChar w:fldCharType="begin"/>
            </w:r>
            <w:r>
              <w:rPr>
                <w:noProof/>
                <w:webHidden/>
              </w:rPr>
              <w:instrText xml:space="preserve"> PAGEREF _Toc55833174 \h </w:instrText>
            </w:r>
            <w:r>
              <w:rPr>
                <w:noProof/>
                <w:webHidden/>
              </w:rPr>
            </w:r>
            <w:r>
              <w:rPr>
                <w:noProof/>
                <w:webHidden/>
              </w:rPr>
              <w:fldChar w:fldCharType="separate"/>
            </w:r>
            <w:r>
              <w:rPr>
                <w:noProof/>
                <w:webHidden/>
              </w:rPr>
              <w:t>2</w:t>
            </w:r>
            <w:r>
              <w:rPr>
                <w:noProof/>
                <w:webHidden/>
              </w:rPr>
              <w:fldChar w:fldCharType="end"/>
            </w:r>
          </w:hyperlink>
        </w:p>
        <w:p w14:paraId="79488EF5" w14:textId="207BAB06"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75" w:history="1">
            <w:r w:rsidRPr="00AE2C53">
              <w:rPr>
                <w:rStyle w:val="Hyperlink"/>
                <w:noProof/>
              </w:rPr>
              <w:t>De begroting controleren</w:t>
            </w:r>
            <w:r>
              <w:rPr>
                <w:noProof/>
                <w:webHidden/>
              </w:rPr>
              <w:tab/>
            </w:r>
            <w:r>
              <w:rPr>
                <w:noProof/>
                <w:webHidden/>
              </w:rPr>
              <w:fldChar w:fldCharType="begin"/>
            </w:r>
            <w:r>
              <w:rPr>
                <w:noProof/>
                <w:webHidden/>
              </w:rPr>
              <w:instrText xml:space="preserve"> PAGEREF _Toc55833175 \h </w:instrText>
            </w:r>
            <w:r>
              <w:rPr>
                <w:noProof/>
                <w:webHidden/>
              </w:rPr>
            </w:r>
            <w:r>
              <w:rPr>
                <w:noProof/>
                <w:webHidden/>
              </w:rPr>
              <w:fldChar w:fldCharType="separate"/>
            </w:r>
            <w:r>
              <w:rPr>
                <w:noProof/>
                <w:webHidden/>
              </w:rPr>
              <w:t>3</w:t>
            </w:r>
            <w:r>
              <w:rPr>
                <w:noProof/>
                <w:webHidden/>
              </w:rPr>
              <w:fldChar w:fldCharType="end"/>
            </w:r>
          </w:hyperlink>
        </w:p>
        <w:p w14:paraId="6FA14D21" w14:textId="42A88799"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76" w:history="1">
            <w:r w:rsidRPr="00AE2C53">
              <w:rPr>
                <w:rStyle w:val="Hyperlink"/>
                <w:noProof/>
              </w:rPr>
              <w:t>Goedkeuren van de ordonnanties</w:t>
            </w:r>
            <w:r>
              <w:rPr>
                <w:noProof/>
                <w:webHidden/>
              </w:rPr>
              <w:tab/>
            </w:r>
            <w:r>
              <w:rPr>
                <w:noProof/>
                <w:webHidden/>
              </w:rPr>
              <w:fldChar w:fldCharType="begin"/>
            </w:r>
            <w:r>
              <w:rPr>
                <w:noProof/>
                <w:webHidden/>
              </w:rPr>
              <w:instrText xml:space="preserve"> PAGEREF _Toc55833176 \h </w:instrText>
            </w:r>
            <w:r>
              <w:rPr>
                <w:noProof/>
                <w:webHidden/>
              </w:rPr>
            </w:r>
            <w:r>
              <w:rPr>
                <w:noProof/>
                <w:webHidden/>
              </w:rPr>
              <w:fldChar w:fldCharType="separate"/>
            </w:r>
            <w:r>
              <w:rPr>
                <w:noProof/>
                <w:webHidden/>
              </w:rPr>
              <w:t>4</w:t>
            </w:r>
            <w:r>
              <w:rPr>
                <w:noProof/>
                <w:webHidden/>
              </w:rPr>
              <w:fldChar w:fldCharType="end"/>
            </w:r>
          </w:hyperlink>
        </w:p>
        <w:p w14:paraId="1A18DC35" w14:textId="31006040"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77" w:history="1">
            <w:r w:rsidRPr="00AE2C53">
              <w:rPr>
                <w:rStyle w:val="Hyperlink"/>
                <w:noProof/>
              </w:rPr>
              <w:t>Oprichten van onderzoekscommissies</w:t>
            </w:r>
            <w:r>
              <w:rPr>
                <w:noProof/>
                <w:webHidden/>
              </w:rPr>
              <w:tab/>
            </w:r>
            <w:r>
              <w:rPr>
                <w:noProof/>
                <w:webHidden/>
              </w:rPr>
              <w:fldChar w:fldCharType="begin"/>
            </w:r>
            <w:r>
              <w:rPr>
                <w:noProof/>
                <w:webHidden/>
              </w:rPr>
              <w:instrText xml:space="preserve"> PAGEREF _Toc55833177 \h </w:instrText>
            </w:r>
            <w:r>
              <w:rPr>
                <w:noProof/>
                <w:webHidden/>
              </w:rPr>
            </w:r>
            <w:r>
              <w:rPr>
                <w:noProof/>
                <w:webHidden/>
              </w:rPr>
              <w:fldChar w:fldCharType="separate"/>
            </w:r>
            <w:r>
              <w:rPr>
                <w:noProof/>
                <w:webHidden/>
              </w:rPr>
              <w:t>5</w:t>
            </w:r>
            <w:r>
              <w:rPr>
                <w:noProof/>
                <w:webHidden/>
              </w:rPr>
              <w:fldChar w:fldCharType="end"/>
            </w:r>
          </w:hyperlink>
        </w:p>
        <w:p w14:paraId="46C4A26A" w14:textId="0E5996D0"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78" w:history="1">
            <w:r w:rsidRPr="00AE2C53">
              <w:rPr>
                <w:rStyle w:val="Hyperlink"/>
                <w:noProof/>
              </w:rPr>
              <w:t>Internationale verdragen ratificeren</w:t>
            </w:r>
            <w:r>
              <w:rPr>
                <w:noProof/>
                <w:webHidden/>
              </w:rPr>
              <w:tab/>
            </w:r>
            <w:r>
              <w:rPr>
                <w:noProof/>
                <w:webHidden/>
              </w:rPr>
              <w:fldChar w:fldCharType="begin"/>
            </w:r>
            <w:r>
              <w:rPr>
                <w:noProof/>
                <w:webHidden/>
              </w:rPr>
              <w:instrText xml:space="preserve"> PAGEREF _Toc55833178 \h </w:instrText>
            </w:r>
            <w:r>
              <w:rPr>
                <w:noProof/>
                <w:webHidden/>
              </w:rPr>
            </w:r>
            <w:r>
              <w:rPr>
                <w:noProof/>
                <w:webHidden/>
              </w:rPr>
              <w:fldChar w:fldCharType="separate"/>
            </w:r>
            <w:r>
              <w:rPr>
                <w:noProof/>
                <w:webHidden/>
              </w:rPr>
              <w:t>5</w:t>
            </w:r>
            <w:r>
              <w:rPr>
                <w:noProof/>
                <w:webHidden/>
              </w:rPr>
              <w:fldChar w:fldCharType="end"/>
            </w:r>
          </w:hyperlink>
        </w:p>
        <w:p w14:paraId="00978917" w14:textId="5A4BECB5"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79" w:history="1">
            <w:r w:rsidRPr="00AE2C53">
              <w:rPr>
                <w:rStyle w:val="Hyperlink"/>
                <w:noProof/>
              </w:rPr>
              <w:t>Infofiche</w:t>
            </w:r>
            <w:r w:rsidRPr="00AE2C53">
              <w:rPr>
                <w:rStyle w:val="Hyperlink"/>
                <w:noProof/>
                <w:lang w:val="nl-BE"/>
              </w:rPr>
              <w:t xml:space="preserve"> </w:t>
            </w:r>
            <w:r w:rsidRPr="00AE2C53">
              <w:rPr>
                <w:rStyle w:val="Hyperlink"/>
                <w:noProof/>
              </w:rPr>
              <w:t>II.2: Wat doet de regering?</w:t>
            </w:r>
            <w:r>
              <w:rPr>
                <w:noProof/>
                <w:webHidden/>
              </w:rPr>
              <w:tab/>
            </w:r>
            <w:r>
              <w:rPr>
                <w:noProof/>
                <w:webHidden/>
              </w:rPr>
              <w:fldChar w:fldCharType="begin"/>
            </w:r>
            <w:r>
              <w:rPr>
                <w:noProof/>
                <w:webHidden/>
              </w:rPr>
              <w:instrText xml:space="preserve"> PAGEREF _Toc55833179 \h </w:instrText>
            </w:r>
            <w:r>
              <w:rPr>
                <w:noProof/>
                <w:webHidden/>
              </w:rPr>
            </w:r>
            <w:r>
              <w:rPr>
                <w:noProof/>
                <w:webHidden/>
              </w:rPr>
              <w:fldChar w:fldCharType="separate"/>
            </w:r>
            <w:r>
              <w:rPr>
                <w:noProof/>
                <w:webHidden/>
              </w:rPr>
              <w:t>6</w:t>
            </w:r>
            <w:r>
              <w:rPr>
                <w:noProof/>
                <w:webHidden/>
              </w:rPr>
              <w:fldChar w:fldCharType="end"/>
            </w:r>
          </w:hyperlink>
        </w:p>
        <w:p w14:paraId="5072DCE5" w14:textId="1E151584"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80" w:history="1">
            <w:r w:rsidRPr="00AE2C53">
              <w:rPr>
                <w:rStyle w:val="Hyperlink"/>
                <w:noProof/>
              </w:rPr>
              <w:t xml:space="preserve">Goed om </w:t>
            </w:r>
            <w:r w:rsidRPr="00AE2C53">
              <w:rPr>
                <w:rStyle w:val="Hyperlink"/>
                <w:noProof/>
                <w:lang w:val="nl-BE"/>
              </w:rPr>
              <w:t xml:space="preserve">te </w:t>
            </w:r>
            <w:r w:rsidRPr="00AE2C53">
              <w:rPr>
                <w:rStyle w:val="Hyperlink"/>
                <w:noProof/>
              </w:rPr>
              <w:t>weten</w:t>
            </w:r>
            <w:r>
              <w:rPr>
                <w:noProof/>
                <w:webHidden/>
              </w:rPr>
              <w:tab/>
            </w:r>
            <w:r>
              <w:rPr>
                <w:noProof/>
                <w:webHidden/>
              </w:rPr>
              <w:fldChar w:fldCharType="begin"/>
            </w:r>
            <w:r>
              <w:rPr>
                <w:noProof/>
                <w:webHidden/>
              </w:rPr>
              <w:instrText xml:space="preserve"> PAGEREF _Toc55833180 \h </w:instrText>
            </w:r>
            <w:r>
              <w:rPr>
                <w:noProof/>
                <w:webHidden/>
              </w:rPr>
            </w:r>
            <w:r>
              <w:rPr>
                <w:noProof/>
                <w:webHidden/>
              </w:rPr>
              <w:fldChar w:fldCharType="separate"/>
            </w:r>
            <w:r>
              <w:rPr>
                <w:noProof/>
                <w:webHidden/>
              </w:rPr>
              <w:t>6</w:t>
            </w:r>
            <w:r>
              <w:rPr>
                <w:noProof/>
                <w:webHidden/>
              </w:rPr>
              <w:fldChar w:fldCharType="end"/>
            </w:r>
          </w:hyperlink>
        </w:p>
        <w:p w14:paraId="6191171B" w14:textId="0D0BC3C0"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81" w:history="1">
            <w:r w:rsidRPr="00AE2C53">
              <w:rPr>
                <w:rStyle w:val="Hyperlink"/>
                <w:noProof/>
              </w:rPr>
              <w:t>Taken van de regering</w:t>
            </w:r>
            <w:r>
              <w:rPr>
                <w:noProof/>
                <w:webHidden/>
              </w:rPr>
              <w:tab/>
            </w:r>
            <w:r>
              <w:rPr>
                <w:noProof/>
                <w:webHidden/>
              </w:rPr>
              <w:fldChar w:fldCharType="begin"/>
            </w:r>
            <w:r>
              <w:rPr>
                <w:noProof/>
                <w:webHidden/>
              </w:rPr>
              <w:instrText xml:space="preserve"> PAGEREF _Toc55833181 \h </w:instrText>
            </w:r>
            <w:r>
              <w:rPr>
                <w:noProof/>
                <w:webHidden/>
              </w:rPr>
            </w:r>
            <w:r>
              <w:rPr>
                <w:noProof/>
                <w:webHidden/>
              </w:rPr>
              <w:fldChar w:fldCharType="separate"/>
            </w:r>
            <w:r>
              <w:rPr>
                <w:noProof/>
                <w:webHidden/>
              </w:rPr>
              <w:t>6</w:t>
            </w:r>
            <w:r>
              <w:rPr>
                <w:noProof/>
                <w:webHidden/>
              </w:rPr>
              <w:fldChar w:fldCharType="end"/>
            </w:r>
          </w:hyperlink>
        </w:p>
        <w:p w14:paraId="16304AEA" w14:textId="2ED74D2D"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82" w:history="1">
            <w:r w:rsidRPr="00AE2C53">
              <w:rPr>
                <w:rStyle w:val="Hyperlink"/>
                <w:noProof/>
              </w:rPr>
              <w:t>Infofiche</w:t>
            </w:r>
            <w:r w:rsidRPr="00AE2C53">
              <w:rPr>
                <w:rStyle w:val="Hyperlink"/>
                <w:noProof/>
                <w:lang w:val="nl-BE"/>
              </w:rPr>
              <w:t xml:space="preserve"> </w:t>
            </w:r>
            <w:r w:rsidRPr="00AE2C53">
              <w:rPr>
                <w:rStyle w:val="Hyperlink"/>
                <w:noProof/>
              </w:rPr>
              <w:t>II.3: Het parlement en de regering</w:t>
            </w:r>
            <w:r>
              <w:rPr>
                <w:noProof/>
                <w:webHidden/>
              </w:rPr>
              <w:tab/>
            </w:r>
            <w:r>
              <w:rPr>
                <w:noProof/>
                <w:webHidden/>
              </w:rPr>
              <w:fldChar w:fldCharType="begin"/>
            </w:r>
            <w:r>
              <w:rPr>
                <w:noProof/>
                <w:webHidden/>
              </w:rPr>
              <w:instrText xml:space="preserve"> PAGEREF _Toc55833182 \h </w:instrText>
            </w:r>
            <w:r>
              <w:rPr>
                <w:noProof/>
                <w:webHidden/>
              </w:rPr>
            </w:r>
            <w:r>
              <w:rPr>
                <w:noProof/>
                <w:webHidden/>
              </w:rPr>
              <w:fldChar w:fldCharType="separate"/>
            </w:r>
            <w:r>
              <w:rPr>
                <w:noProof/>
                <w:webHidden/>
              </w:rPr>
              <w:t>8</w:t>
            </w:r>
            <w:r>
              <w:rPr>
                <w:noProof/>
                <w:webHidden/>
              </w:rPr>
              <w:fldChar w:fldCharType="end"/>
            </w:r>
          </w:hyperlink>
        </w:p>
        <w:p w14:paraId="55B6C042" w14:textId="6A95C86C"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83" w:history="1">
            <w:r w:rsidRPr="00AE2C53">
              <w:rPr>
                <w:rStyle w:val="Hyperlink"/>
                <w:noProof/>
              </w:rPr>
              <w:t>Het parlement controleert de regering op verschillende manieren</w:t>
            </w:r>
            <w:r>
              <w:rPr>
                <w:noProof/>
                <w:webHidden/>
              </w:rPr>
              <w:tab/>
            </w:r>
            <w:r>
              <w:rPr>
                <w:noProof/>
                <w:webHidden/>
              </w:rPr>
              <w:fldChar w:fldCharType="begin"/>
            </w:r>
            <w:r>
              <w:rPr>
                <w:noProof/>
                <w:webHidden/>
              </w:rPr>
              <w:instrText xml:space="preserve"> PAGEREF _Toc55833183 \h </w:instrText>
            </w:r>
            <w:r>
              <w:rPr>
                <w:noProof/>
                <w:webHidden/>
              </w:rPr>
            </w:r>
            <w:r>
              <w:rPr>
                <w:noProof/>
                <w:webHidden/>
              </w:rPr>
              <w:fldChar w:fldCharType="separate"/>
            </w:r>
            <w:r>
              <w:rPr>
                <w:noProof/>
                <w:webHidden/>
              </w:rPr>
              <w:t>8</w:t>
            </w:r>
            <w:r>
              <w:rPr>
                <w:noProof/>
                <w:webHidden/>
              </w:rPr>
              <w:fldChar w:fldCharType="end"/>
            </w:r>
          </w:hyperlink>
        </w:p>
        <w:p w14:paraId="5EFA883B" w14:textId="57B53F68"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84" w:history="1">
            <w:r w:rsidRPr="00AE2C53">
              <w:rPr>
                <w:rStyle w:val="Hyperlink"/>
                <w:noProof/>
              </w:rPr>
              <w:t>Het parlementslid en de minister</w:t>
            </w:r>
            <w:r>
              <w:rPr>
                <w:noProof/>
                <w:webHidden/>
              </w:rPr>
              <w:tab/>
            </w:r>
            <w:r>
              <w:rPr>
                <w:noProof/>
                <w:webHidden/>
              </w:rPr>
              <w:fldChar w:fldCharType="begin"/>
            </w:r>
            <w:r>
              <w:rPr>
                <w:noProof/>
                <w:webHidden/>
              </w:rPr>
              <w:instrText xml:space="preserve"> PAGEREF _Toc55833184 \h </w:instrText>
            </w:r>
            <w:r>
              <w:rPr>
                <w:noProof/>
                <w:webHidden/>
              </w:rPr>
            </w:r>
            <w:r>
              <w:rPr>
                <w:noProof/>
                <w:webHidden/>
              </w:rPr>
              <w:fldChar w:fldCharType="separate"/>
            </w:r>
            <w:r>
              <w:rPr>
                <w:noProof/>
                <w:webHidden/>
              </w:rPr>
              <w:t>9</w:t>
            </w:r>
            <w:r>
              <w:rPr>
                <w:noProof/>
                <w:webHidden/>
              </w:rPr>
              <w:fldChar w:fldCharType="end"/>
            </w:r>
          </w:hyperlink>
        </w:p>
        <w:p w14:paraId="4C491A9F" w14:textId="2BFCC8B5"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85" w:history="1">
            <w:r w:rsidRPr="00AE2C53">
              <w:rPr>
                <w:rStyle w:val="Hyperlink"/>
                <w:noProof/>
              </w:rPr>
              <w:t>Infofiche</w:t>
            </w:r>
            <w:r w:rsidRPr="00AE2C53">
              <w:rPr>
                <w:rStyle w:val="Hyperlink"/>
                <w:noProof/>
                <w:lang w:val="nl-BE"/>
              </w:rPr>
              <w:t xml:space="preserve"> </w:t>
            </w:r>
            <w:r w:rsidRPr="00AE2C53">
              <w:rPr>
                <w:rStyle w:val="Hyperlink"/>
                <w:noProof/>
              </w:rPr>
              <w:t>II.</w:t>
            </w:r>
            <w:r w:rsidRPr="00AE2C53">
              <w:rPr>
                <w:rStyle w:val="Hyperlink"/>
                <w:noProof/>
                <w:lang w:val="nl-BE"/>
              </w:rPr>
              <w:t>4</w:t>
            </w:r>
            <w:r w:rsidRPr="00AE2C53">
              <w:rPr>
                <w:rStyle w:val="Hyperlink"/>
                <w:noProof/>
              </w:rPr>
              <w:t>: De onderzoekscommissie</w:t>
            </w:r>
            <w:r>
              <w:rPr>
                <w:noProof/>
                <w:webHidden/>
              </w:rPr>
              <w:tab/>
            </w:r>
            <w:r>
              <w:rPr>
                <w:noProof/>
                <w:webHidden/>
              </w:rPr>
              <w:fldChar w:fldCharType="begin"/>
            </w:r>
            <w:r>
              <w:rPr>
                <w:noProof/>
                <w:webHidden/>
              </w:rPr>
              <w:instrText xml:space="preserve"> PAGEREF _Toc55833185 \h </w:instrText>
            </w:r>
            <w:r>
              <w:rPr>
                <w:noProof/>
                <w:webHidden/>
              </w:rPr>
            </w:r>
            <w:r>
              <w:rPr>
                <w:noProof/>
                <w:webHidden/>
              </w:rPr>
              <w:fldChar w:fldCharType="separate"/>
            </w:r>
            <w:r>
              <w:rPr>
                <w:noProof/>
                <w:webHidden/>
              </w:rPr>
              <w:t>10</w:t>
            </w:r>
            <w:r>
              <w:rPr>
                <w:noProof/>
                <w:webHidden/>
              </w:rPr>
              <w:fldChar w:fldCharType="end"/>
            </w:r>
          </w:hyperlink>
        </w:p>
        <w:p w14:paraId="2B8F21C6" w14:textId="470426F8"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86" w:history="1">
            <w:r w:rsidRPr="00AE2C53">
              <w:rPr>
                <w:rStyle w:val="Hyperlink"/>
                <w:noProof/>
              </w:rPr>
              <w:t>Infofiche</w:t>
            </w:r>
            <w:r w:rsidRPr="00AE2C53">
              <w:rPr>
                <w:rStyle w:val="Hyperlink"/>
                <w:noProof/>
                <w:lang w:val="nl-BE"/>
              </w:rPr>
              <w:t xml:space="preserve"> </w:t>
            </w:r>
            <w:r w:rsidRPr="00AE2C53">
              <w:rPr>
                <w:rStyle w:val="Hyperlink"/>
                <w:noProof/>
              </w:rPr>
              <w:t>II.5: Het parlement is een open huis</w:t>
            </w:r>
            <w:r>
              <w:rPr>
                <w:noProof/>
                <w:webHidden/>
              </w:rPr>
              <w:tab/>
            </w:r>
            <w:r>
              <w:rPr>
                <w:noProof/>
                <w:webHidden/>
              </w:rPr>
              <w:fldChar w:fldCharType="begin"/>
            </w:r>
            <w:r>
              <w:rPr>
                <w:noProof/>
                <w:webHidden/>
              </w:rPr>
              <w:instrText xml:space="preserve"> PAGEREF _Toc55833186 \h </w:instrText>
            </w:r>
            <w:r>
              <w:rPr>
                <w:noProof/>
                <w:webHidden/>
              </w:rPr>
            </w:r>
            <w:r>
              <w:rPr>
                <w:noProof/>
                <w:webHidden/>
              </w:rPr>
              <w:fldChar w:fldCharType="separate"/>
            </w:r>
            <w:r>
              <w:rPr>
                <w:noProof/>
                <w:webHidden/>
              </w:rPr>
              <w:t>11</w:t>
            </w:r>
            <w:r>
              <w:rPr>
                <w:noProof/>
                <w:webHidden/>
              </w:rPr>
              <w:fldChar w:fldCharType="end"/>
            </w:r>
          </w:hyperlink>
        </w:p>
        <w:p w14:paraId="2D0F84DE" w14:textId="4C38D795"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87" w:history="1">
            <w:r w:rsidRPr="00AE2C53">
              <w:rPr>
                <w:rStyle w:val="Hyperlink"/>
                <w:noProof/>
              </w:rPr>
              <w:t>Infofiche</w:t>
            </w:r>
            <w:r w:rsidRPr="00AE2C53">
              <w:rPr>
                <w:rStyle w:val="Hyperlink"/>
                <w:noProof/>
                <w:lang w:val="nl-BE"/>
              </w:rPr>
              <w:t xml:space="preserve"> </w:t>
            </w:r>
            <w:r w:rsidRPr="00AE2C53">
              <w:rPr>
                <w:rStyle w:val="Hyperlink"/>
                <w:noProof/>
              </w:rPr>
              <w:t>II.</w:t>
            </w:r>
            <w:r w:rsidRPr="00AE2C53">
              <w:rPr>
                <w:rStyle w:val="Hyperlink"/>
                <w:noProof/>
                <w:lang w:val="nl-BE"/>
              </w:rPr>
              <w:t>6</w:t>
            </w:r>
            <w:r w:rsidRPr="00AE2C53">
              <w:rPr>
                <w:rStyle w:val="Hyperlink"/>
                <w:noProof/>
              </w:rPr>
              <w:t>: De legislatuur en de zittingen</w:t>
            </w:r>
            <w:r>
              <w:rPr>
                <w:noProof/>
                <w:webHidden/>
              </w:rPr>
              <w:tab/>
            </w:r>
            <w:r>
              <w:rPr>
                <w:noProof/>
                <w:webHidden/>
              </w:rPr>
              <w:fldChar w:fldCharType="begin"/>
            </w:r>
            <w:r>
              <w:rPr>
                <w:noProof/>
                <w:webHidden/>
              </w:rPr>
              <w:instrText xml:space="preserve"> PAGEREF _Toc55833187 \h </w:instrText>
            </w:r>
            <w:r>
              <w:rPr>
                <w:noProof/>
                <w:webHidden/>
              </w:rPr>
            </w:r>
            <w:r>
              <w:rPr>
                <w:noProof/>
                <w:webHidden/>
              </w:rPr>
              <w:fldChar w:fldCharType="separate"/>
            </w:r>
            <w:r>
              <w:rPr>
                <w:noProof/>
                <w:webHidden/>
              </w:rPr>
              <w:t>12</w:t>
            </w:r>
            <w:r>
              <w:rPr>
                <w:noProof/>
                <w:webHidden/>
              </w:rPr>
              <w:fldChar w:fldCharType="end"/>
            </w:r>
          </w:hyperlink>
        </w:p>
        <w:p w14:paraId="47690D9E" w14:textId="74639974"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88" w:history="1">
            <w:r w:rsidRPr="00AE2C53">
              <w:rPr>
                <w:rStyle w:val="Hyperlink"/>
                <w:noProof/>
              </w:rPr>
              <w:t xml:space="preserve">De legislatuur (in principe </w:t>
            </w:r>
            <w:r w:rsidRPr="00AE2C53">
              <w:rPr>
                <w:rStyle w:val="Hyperlink"/>
                <w:noProof/>
                <w:lang w:val="nl-BE"/>
              </w:rPr>
              <w:t>vijf</w:t>
            </w:r>
            <w:r w:rsidRPr="00AE2C53">
              <w:rPr>
                <w:rStyle w:val="Hyperlink"/>
                <w:noProof/>
              </w:rPr>
              <w:t xml:space="preserve"> jaar)</w:t>
            </w:r>
            <w:r>
              <w:rPr>
                <w:noProof/>
                <w:webHidden/>
              </w:rPr>
              <w:tab/>
            </w:r>
            <w:r>
              <w:rPr>
                <w:noProof/>
                <w:webHidden/>
              </w:rPr>
              <w:fldChar w:fldCharType="begin"/>
            </w:r>
            <w:r>
              <w:rPr>
                <w:noProof/>
                <w:webHidden/>
              </w:rPr>
              <w:instrText xml:space="preserve"> PAGEREF _Toc55833188 \h </w:instrText>
            </w:r>
            <w:r>
              <w:rPr>
                <w:noProof/>
                <w:webHidden/>
              </w:rPr>
            </w:r>
            <w:r>
              <w:rPr>
                <w:noProof/>
                <w:webHidden/>
              </w:rPr>
              <w:fldChar w:fldCharType="separate"/>
            </w:r>
            <w:r>
              <w:rPr>
                <w:noProof/>
                <w:webHidden/>
              </w:rPr>
              <w:t>12</w:t>
            </w:r>
            <w:r>
              <w:rPr>
                <w:noProof/>
                <w:webHidden/>
              </w:rPr>
              <w:fldChar w:fldCharType="end"/>
            </w:r>
          </w:hyperlink>
        </w:p>
        <w:p w14:paraId="243C3F7D" w14:textId="58488C0E"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89" w:history="1">
            <w:r w:rsidRPr="00AE2C53">
              <w:rPr>
                <w:rStyle w:val="Hyperlink"/>
                <w:noProof/>
              </w:rPr>
              <w:t xml:space="preserve">De zitting (in principe </w:t>
            </w:r>
            <w:r w:rsidRPr="00AE2C53">
              <w:rPr>
                <w:rStyle w:val="Hyperlink"/>
                <w:noProof/>
                <w:lang w:val="nl-BE"/>
              </w:rPr>
              <w:t>één</w:t>
            </w:r>
            <w:r w:rsidRPr="00AE2C53">
              <w:rPr>
                <w:rStyle w:val="Hyperlink"/>
                <w:noProof/>
              </w:rPr>
              <w:t xml:space="preserve"> jaar)</w:t>
            </w:r>
            <w:r>
              <w:rPr>
                <w:noProof/>
                <w:webHidden/>
              </w:rPr>
              <w:tab/>
            </w:r>
            <w:r>
              <w:rPr>
                <w:noProof/>
                <w:webHidden/>
              </w:rPr>
              <w:fldChar w:fldCharType="begin"/>
            </w:r>
            <w:r>
              <w:rPr>
                <w:noProof/>
                <w:webHidden/>
              </w:rPr>
              <w:instrText xml:space="preserve"> PAGEREF _Toc55833189 \h </w:instrText>
            </w:r>
            <w:r>
              <w:rPr>
                <w:noProof/>
                <w:webHidden/>
              </w:rPr>
            </w:r>
            <w:r>
              <w:rPr>
                <w:noProof/>
                <w:webHidden/>
              </w:rPr>
              <w:fldChar w:fldCharType="separate"/>
            </w:r>
            <w:r>
              <w:rPr>
                <w:noProof/>
                <w:webHidden/>
              </w:rPr>
              <w:t>12</w:t>
            </w:r>
            <w:r>
              <w:rPr>
                <w:noProof/>
                <w:webHidden/>
              </w:rPr>
              <w:fldChar w:fldCharType="end"/>
            </w:r>
          </w:hyperlink>
        </w:p>
        <w:p w14:paraId="365C7720" w14:textId="5AFF238F"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90" w:history="1">
            <w:r w:rsidRPr="00AE2C53">
              <w:rPr>
                <w:rStyle w:val="Hyperlink"/>
                <w:noProof/>
              </w:rPr>
              <w:t>Infofiche</w:t>
            </w:r>
            <w:r w:rsidRPr="00AE2C53">
              <w:rPr>
                <w:rStyle w:val="Hyperlink"/>
                <w:noProof/>
                <w:lang w:val="nl-BE"/>
              </w:rPr>
              <w:t xml:space="preserve"> </w:t>
            </w:r>
            <w:r w:rsidRPr="00AE2C53">
              <w:rPr>
                <w:rStyle w:val="Hyperlink"/>
                <w:noProof/>
              </w:rPr>
              <w:t>II.7: Meerderheid en oppositie</w:t>
            </w:r>
            <w:r>
              <w:rPr>
                <w:noProof/>
                <w:webHidden/>
              </w:rPr>
              <w:tab/>
            </w:r>
            <w:r>
              <w:rPr>
                <w:noProof/>
                <w:webHidden/>
              </w:rPr>
              <w:fldChar w:fldCharType="begin"/>
            </w:r>
            <w:r>
              <w:rPr>
                <w:noProof/>
                <w:webHidden/>
              </w:rPr>
              <w:instrText xml:space="preserve"> PAGEREF _Toc55833190 \h </w:instrText>
            </w:r>
            <w:r>
              <w:rPr>
                <w:noProof/>
                <w:webHidden/>
              </w:rPr>
            </w:r>
            <w:r>
              <w:rPr>
                <w:noProof/>
                <w:webHidden/>
              </w:rPr>
              <w:fldChar w:fldCharType="separate"/>
            </w:r>
            <w:r>
              <w:rPr>
                <w:noProof/>
                <w:webHidden/>
              </w:rPr>
              <w:t>13</w:t>
            </w:r>
            <w:r>
              <w:rPr>
                <w:noProof/>
                <w:webHidden/>
              </w:rPr>
              <w:fldChar w:fldCharType="end"/>
            </w:r>
          </w:hyperlink>
        </w:p>
        <w:p w14:paraId="1452E2DD" w14:textId="77442A74"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91" w:history="1">
            <w:r w:rsidRPr="00AE2C53">
              <w:rPr>
                <w:rStyle w:val="Hyperlink"/>
                <w:noProof/>
              </w:rPr>
              <w:t>De regering krijgt steun van het parlement</w:t>
            </w:r>
            <w:r>
              <w:rPr>
                <w:noProof/>
                <w:webHidden/>
              </w:rPr>
              <w:tab/>
            </w:r>
            <w:r>
              <w:rPr>
                <w:noProof/>
                <w:webHidden/>
              </w:rPr>
              <w:fldChar w:fldCharType="begin"/>
            </w:r>
            <w:r>
              <w:rPr>
                <w:noProof/>
                <w:webHidden/>
              </w:rPr>
              <w:instrText xml:space="preserve"> PAGEREF _Toc55833191 \h </w:instrText>
            </w:r>
            <w:r>
              <w:rPr>
                <w:noProof/>
                <w:webHidden/>
              </w:rPr>
            </w:r>
            <w:r>
              <w:rPr>
                <w:noProof/>
                <w:webHidden/>
              </w:rPr>
              <w:fldChar w:fldCharType="separate"/>
            </w:r>
            <w:r>
              <w:rPr>
                <w:noProof/>
                <w:webHidden/>
              </w:rPr>
              <w:t>13</w:t>
            </w:r>
            <w:r>
              <w:rPr>
                <w:noProof/>
                <w:webHidden/>
              </w:rPr>
              <w:fldChar w:fldCharType="end"/>
            </w:r>
          </w:hyperlink>
        </w:p>
        <w:p w14:paraId="4AD602C3" w14:textId="68677B88"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92" w:history="1">
            <w:r w:rsidRPr="00AE2C53">
              <w:rPr>
                <w:rStyle w:val="Hyperlink"/>
                <w:noProof/>
              </w:rPr>
              <w:t>Coalities</w:t>
            </w:r>
            <w:r>
              <w:rPr>
                <w:noProof/>
                <w:webHidden/>
              </w:rPr>
              <w:tab/>
            </w:r>
            <w:r>
              <w:rPr>
                <w:noProof/>
                <w:webHidden/>
              </w:rPr>
              <w:fldChar w:fldCharType="begin"/>
            </w:r>
            <w:r>
              <w:rPr>
                <w:noProof/>
                <w:webHidden/>
              </w:rPr>
              <w:instrText xml:space="preserve"> PAGEREF _Toc55833192 \h </w:instrText>
            </w:r>
            <w:r>
              <w:rPr>
                <w:noProof/>
                <w:webHidden/>
              </w:rPr>
            </w:r>
            <w:r>
              <w:rPr>
                <w:noProof/>
                <w:webHidden/>
              </w:rPr>
              <w:fldChar w:fldCharType="separate"/>
            </w:r>
            <w:r>
              <w:rPr>
                <w:noProof/>
                <w:webHidden/>
              </w:rPr>
              <w:t>13</w:t>
            </w:r>
            <w:r>
              <w:rPr>
                <w:noProof/>
                <w:webHidden/>
              </w:rPr>
              <w:fldChar w:fldCharType="end"/>
            </w:r>
          </w:hyperlink>
        </w:p>
        <w:p w14:paraId="0F34E1D0" w14:textId="160AD6CF"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93" w:history="1">
            <w:r w:rsidRPr="00AE2C53">
              <w:rPr>
                <w:rStyle w:val="Hyperlink"/>
                <w:noProof/>
              </w:rPr>
              <w:t>Infofiche</w:t>
            </w:r>
            <w:r w:rsidRPr="00AE2C53">
              <w:rPr>
                <w:rStyle w:val="Hyperlink"/>
                <w:noProof/>
                <w:lang w:val="nl-BE"/>
              </w:rPr>
              <w:t xml:space="preserve"> </w:t>
            </w:r>
            <w:r w:rsidRPr="00AE2C53">
              <w:rPr>
                <w:rStyle w:val="Hyperlink"/>
                <w:noProof/>
              </w:rPr>
              <w:t>II.8: negatief beeld van het parlement</w:t>
            </w:r>
            <w:r>
              <w:rPr>
                <w:noProof/>
                <w:webHidden/>
              </w:rPr>
              <w:tab/>
            </w:r>
            <w:r>
              <w:rPr>
                <w:noProof/>
                <w:webHidden/>
              </w:rPr>
              <w:fldChar w:fldCharType="begin"/>
            </w:r>
            <w:r>
              <w:rPr>
                <w:noProof/>
                <w:webHidden/>
              </w:rPr>
              <w:instrText xml:space="preserve"> PAGEREF _Toc55833193 \h </w:instrText>
            </w:r>
            <w:r>
              <w:rPr>
                <w:noProof/>
                <w:webHidden/>
              </w:rPr>
            </w:r>
            <w:r>
              <w:rPr>
                <w:noProof/>
                <w:webHidden/>
              </w:rPr>
              <w:fldChar w:fldCharType="separate"/>
            </w:r>
            <w:r>
              <w:rPr>
                <w:noProof/>
                <w:webHidden/>
              </w:rPr>
              <w:t>14</w:t>
            </w:r>
            <w:r>
              <w:rPr>
                <w:noProof/>
                <w:webHidden/>
              </w:rPr>
              <w:fldChar w:fldCharType="end"/>
            </w:r>
          </w:hyperlink>
        </w:p>
        <w:p w14:paraId="7AC79C69" w14:textId="67464329"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94" w:history="1">
            <w:r w:rsidRPr="00AE2C53">
              <w:rPr>
                <w:rStyle w:val="Hyperlink"/>
                <w:noProof/>
              </w:rPr>
              <w:t>Antwoordfiche II.1: Wat doet men in het Parlement?</w:t>
            </w:r>
            <w:r>
              <w:rPr>
                <w:noProof/>
                <w:webHidden/>
              </w:rPr>
              <w:tab/>
            </w:r>
            <w:r>
              <w:rPr>
                <w:noProof/>
                <w:webHidden/>
              </w:rPr>
              <w:fldChar w:fldCharType="begin"/>
            </w:r>
            <w:r>
              <w:rPr>
                <w:noProof/>
                <w:webHidden/>
              </w:rPr>
              <w:instrText xml:space="preserve"> PAGEREF _Toc55833194 \h </w:instrText>
            </w:r>
            <w:r>
              <w:rPr>
                <w:noProof/>
                <w:webHidden/>
              </w:rPr>
            </w:r>
            <w:r>
              <w:rPr>
                <w:noProof/>
                <w:webHidden/>
              </w:rPr>
              <w:fldChar w:fldCharType="separate"/>
            </w:r>
            <w:r>
              <w:rPr>
                <w:noProof/>
                <w:webHidden/>
              </w:rPr>
              <w:t>16</w:t>
            </w:r>
            <w:r>
              <w:rPr>
                <w:noProof/>
                <w:webHidden/>
              </w:rPr>
              <w:fldChar w:fldCharType="end"/>
            </w:r>
          </w:hyperlink>
        </w:p>
        <w:p w14:paraId="56C85CA8" w14:textId="21BC32FC"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95" w:history="1">
            <w:r w:rsidRPr="00AE2C53">
              <w:rPr>
                <w:rStyle w:val="Hyperlink"/>
                <w:noProof/>
              </w:rPr>
              <w:t>Antwoordfiche II.2: Wat doet een regering?</w:t>
            </w:r>
            <w:r>
              <w:rPr>
                <w:noProof/>
                <w:webHidden/>
              </w:rPr>
              <w:tab/>
            </w:r>
            <w:r>
              <w:rPr>
                <w:noProof/>
                <w:webHidden/>
              </w:rPr>
              <w:fldChar w:fldCharType="begin"/>
            </w:r>
            <w:r>
              <w:rPr>
                <w:noProof/>
                <w:webHidden/>
              </w:rPr>
              <w:instrText xml:space="preserve"> PAGEREF _Toc55833195 \h </w:instrText>
            </w:r>
            <w:r>
              <w:rPr>
                <w:noProof/>
                <w:webHidden/>
              </w:rPr>
            </w:r>
            <w:r>
              <w:rPr>
                <w:noProof/>
                <w:webHidden/>
              </w:rPr>
              <w:fldChar w:fldCharType="separate"/>
            </w:r>
            <w:r>
              <w:rPr>
                <w:noProof/>
                <w:webHidden/>
              </w:rPr>
              <w:t>17</w:t>
            </w:r>
            <w:r>
              <w:rPr>
                <w:noProof/>
                <w:webHidden/>
              </w:rPr>
              <w:fldChar w:fldCharType="end"/>
            </w:r>
          </w:hyperlink>
        </w:p>
        <w:p w14:paraId="5F978441" w14:textId="565EBECE"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96" w:history="1">
            <w:r w:rsidRPr="00AE2C53">
              <w:rPr>
                <w:rStyle w:val="Hyperlink"/>
                <w:noProof/>
              </w:rPr>
              <w:t>Antwoordfiche II.3:</w:t>
            </w:r>
            <w:r>
              <w:rPr>
                <w:noProof/>
                <w:webHidden/>
              </w:rPr>
              <w:tab/>
            </w:r>
            <w:r>
              <w:rPr>
                <w:noProof/>
                <w:webHidden/>
              </w:rPr>
              <w:fldChar w:fldCharType="begin"/>
            </w:r>
            <w:r>
              <w:rPr>
                <w:noProof/>
                <w:webHidden/>
              </w:rPr>
              <w:instrText xml:space="preserve"> PAGEREF _Toc55833196 \h </w:instrText>
            </w:r>
            <w:r>
              <w:rPr>
                <w:noProof/>
                <w:webHidden/>
              </w:rPr>
            </w:r>
            <w:r>
              <w:rPr>
                <w:noProof/>
                <w:webHidden/>
              </w:rPr>
              <w:fldChar w:fldCharType="separate"/>
            </w:r>
            <w:r>
              <w:rPr>
                <w:noProof/>
                <w:webHidden/>
              </w:rPr>
              <w:t>18</w:t>
            </w:r>
            <w:r>
              <w:rPr>
                <w:noProof/>
                <w:webHidden/>
              </w:rPr>
              <w:fldChar w:fldCharType="end"/>
            </w:r>
          </w:hyperlink>
        </w:p>
        <w:p w14:paraId="52B988AE" w14:textId="1191810E"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97" w:history="1">
            <w:r w:rsidRPr="00AE2C53">
              <w:rPr>
                <w:rStyle w:val="Hyperlink"/>
                <w:noProof/>
              </w:rPr>
              <w:t>a) Heeft het Parlement macht over de regering? Zo ja, welke macht?</w:t>
            </w:r>
            <w:r>
              <w:rPr>
                <w:noProof/>
                <w:webHidden/>
              </w:rPr>
              <w:tab/>
            </w:r>
            <w:r>
              <w:rPr>
                <w:noProof/>
                <w:webHidden/>
              </w:rPr>
              <w:fldChar w:fldCharType="begin"/>
            </w:r>
            <w:r>
              <w:rPr>
                <w:noProof/>
                <w:webHidden/>
              </w:rPr>
              <w:instrText xml:space="preserve"> PAGEREF _Toc55833197 \h </w:instrText>
            </w:r>
            <w:r>
              <w:rPr>
                <w:noProof/>
                <w:webHidden/>
              </w:rPr>
            </w:r>
            <w:r>
              <w:rPr>
                <w:noProof/>
                <w:webHidden/>
              </w:rPr>
              <w:fldChar w:fldCharType="separate"/>
            </w:r>
            <w:r>
              <w:rPr>
                <w:noProof/>
                <w:webHidden/>
              </w:rPr>
              <w:t>18</w:t>
            </w:r>
            <w:r>
              <w:rPr>
                <w:noProof/>
                <w:webHidden/>
              </w:rPr>
              <w:fldChar w:fldCharType="end"/>
            </w:r>
          </w:hyperlink>
        </w:p>
        <w:p w14:paraId="32BD5799" w14:textId="5F695BFF"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198" w:history="1">
            <w:r w:rsidRPr="00AE2C53">
              <w:rPr>
                <w:rStyle w:val="Hyperlink"/>
                <w:noProof/>
              </w:rPr>
              <w:t>b) Wat is het belangrijkste verschil tussen een parlementslid en een minister?</w:t>
            </w:r>
            <w:r>
              <w:rPr>
                <w:noProof/>
                <w:webHidden/>
              </w:rPr>
              <w:tab/>
            </w:r>
            <w:r>
              <w:rPr>
                <w:noProof/>
                <w:webHidden/>
              </w:rPr>
              <w:fldChar w:fldCharType="begin"/>
            </w:r>
            <w:r>
              <w:rPr>
                <w:noProof/>
                <w:webHidden/>
              </w:rPr>
              <w:instrText xml:space="preserve"> PAGEREF _Toc55833198 \h </w:instrText>
            </w:r>
            <w:r>
              <w:rPr>
                <w:noProof/>
                <w:webHidden/>
              </w:rPr>
            </w:r>
            <w:r>
              <w:rPr>
                <w:noProof/>
                <w:webHidden/>
              </w:rPr>
              <w:fldChar w:fldCharType="separate"/>
            </w:r>
            <w:r>
              <w:rPr>
                <w:noProof/>
                <w:webHidden/>
              </w:rPr>
              <w:t>18</w:t>
            </w:r>
            <w:r>
              <w:rPr>
                <w:noProof/>
                <w:webHidden/>
              </w:rPr>
              <w:fldChar w:fldCharType="end"/>
            </w:r>
          </w:hyperlink>
        </w:p>
        <w:p w14:paraId="24D66100" w14:textId="25D638F1"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199" w:history="1">
            <w:r w:rsidRPr="00AE2C53">
              <w:rPr>
                <w:rStyle w:val="Hyperlink"/>
                <w:noProof/>
              </w:rPr>
              <w:t>Antwoordfiche II.4:</w:t>
            </w:r>
            <w:r>
              <w:rPr>
                <w:noProof/>
                <w:webHidden/>
              </w:rPr>
              <w:tab/>
            </w:r>
            <w:r>
              <w:rPr>
                <w:noProof/>
                <w:webHidden/>
              </w:rPr>
              <w:fldChar w:fldCharType="begin"/>
            </w:r>
            <w:r>
              <w:rPr>
                <w:noProof/>
                <w:webHidden/>
              </w:rPr>
              <w:instrText xml:space="preserve"> PAGEREF _Toc55833199 \h </w:instrText>
            </w:r>
            <w:r>
              <w:rPr>
                <w:noProof/>
                <w:webHidden/>
              </w:rPr>
            </w:r>
            <w:r>
              <w:rPr>
                <w:noProof/>
                <w:webHidden/>
              </w:rPr>
              <w:fldChar w:fldCharType="separate"/>
            </w:r>
            <w:r>
              <w:rPr>
                <w:noProof/>
                <w:webHidden/>
              </w:rPr>
              <w:t>20</w:t>
            </w:r>
            <w:r>
              <w:rPr>
                <w:noProof/>
                <w:webHidden/>
              </w:rPr>
              <w:fldChar w:fldCharType="end"/>
            </w:r>
          </w:hyperlink>
        </w:p>
        <w:p w14:paraId="4F53FD5D" w14:textId="294CF8A4"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200" w:history="1">
            <w:r w:rsidRPr="00AE2C53">
              <w:rPr>
                <w:rStyle w:val="Hyperlink"/>
                <w:noProof/>
              </w:rPr>
              <w:t>leg in eigen woorden uit wat het verschil is tussen het werk van het parlement en het werk van de regering</w:t>
            </w:r>
            <w:r>
              <w:rPr>
                <w:noProof/>
                <w:webHidden/>
              </w:rPr>
              <w:tab/>
            </w:r>
            <w:r>
              <w:rPr>
                <w:noProof/>
                <w:webHidden/>
              </w:rPr>
              <w:fldChar w:fldCharType="begin"/>
            </w:r>
            <w:r>
              <w:rPr>
                <w:noProof/>
                <w:webHidden/>
              </w:rPr>
              <w:instrText xml:space="preserve"> PAGEREF _Toc55833200 \h </w:instrText>
            </w:r>
            <w:r>
              <w:rPr>
                <w:noProof/>
                <w:webHidden/>
              </w:rPr>
            </w:r>
            <w:r>
              <w:rPr>
                <w:noProof/>
                <w:webHidden/>
              </w:rPr>
              <w:fldChar w:fldCharType="separate"/>
            </w:r>
            <w:r>
              <w:rPr>
                <w:noProof/>
                <w:webHidden/>
              </w:rPr>
              <w:t>20</w:t>
            </w:r>
            <w:r>
              <w:rPr>
                <w:noProof/>
                <w:webHidden/>
              </w:rPr>
              <w:fldChar w:fldCharType="end"/>
            </w:r>
          </w:hyperlink>
        </w:p>
        <w:p w14:paraId="642BB3BF" w14:textId="1548B141"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201" w:history="1">
            <w:r w:rsidRPr="00AE2C53">
              <w:rPr>
                <w:rStyle w:val="Hyperlink"/>
                <w:noProof/>
              </w:rPr>
              <w:t>Antwoordfiche II.5:</w:t>
            </w:r>
            <w:r>
              <w:rPr>
                <w:noProof/>
                <w:webHidden/>
              </w:rPr>
              <w:tab/>
            </w:r>
            <w:r>
              <w:rPr>
                <w:noProof/>
                <w:webHidden/>
              </w:rPr>
              <w:fldChar w:fldCharType="begin"/>
            </w:r>
            <w:r>
              <w:rPr>
                <w:noProof/>
                <w:webHidden/>
              </w:rPr>
              <w:instrText xml:space="preserve"> PAGEREF _Toc55833201 \h </w:instrText>
            </w:r>
            <w:r>
              <w:rPr>
                <w:noProof/>
                <w:webHidden/>
              </w:rPr>
            </w:r>
            <w:r>
              <w:rPr>
                <w:noProof/>
                <w:webHidden/>
              </w:rPr>
              <w:fldChar w:fldCharType="separate"/>
            </w:r>
            <w:r>
              <w:rPr>
                <w:noProof/>
                <w:webHidden/>
              </w:rPr>
              <w:t>22</w:t>
            </w:r>
            <w:r>
              <w:rPr>
                <w:noProof/>
                <w:webHidden/>
              </w:rPr>
              <w:fldChar w:fldCharType="end"/>
            </w:r>
          </w:hyperlink>
        </w:p>
        <w:p w14:paraId="7B9B93DB" w14:textId="46373225"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202" w:history="1">
            <w:r w:rsidRPr="00AE2C53">
              <w:rPr>
                <w:rStyle w:val="Hyperlink"/>
                <w:noProof/>
              </w:rPr>
              <w:t>a) Wat is een onderzoekscommissie?</w:t>
            </w:r>
            <w:r>
              <w:rPr>
                <w:noProof/>
                <w:webHidden/>
              </w:rPr>
              <w:tab/>
            </w:r>
            <w:r>
              <w:rPr>
                <w:noProof/>
                <w:webHidden/>
              </w:rPr>
              <w:fldChar w:fldCharType="begin"/>
            </w:r>
            <w:r>
              <w:rPr>
                <w:noProof/>
                <w:webHidden/>
              </w:rPr>
              <w:instrText xml:space="preserve"> PAGEREF _Toc55833202 \h </w:instrText>
            </w:r>
            <w:r>
              <w:rPr>
                <w:noProof/>
                <w:webHidden/>
              </w:rPr>
            </w:r>
            <w:r>
              <w:rPr>
                <w:noProof/>
                <w:webHidden/>
              </w:rPr>
              <w:fldChar w:fldCharType="separate"/>
            </w:r>
            <w:r>
              <w:rPr>
                <w:noProof/>
                <w:webHidden/>
              </w:rPr>
              <w:t>22</w:t>
            </w:r>
            <w:r>
              <w:rPr>
                <w:noProof/>
                <w:webHidden/>
              </w:rPr>
              <w:fldChar w:fldCharType="end"/>
            </w:r>
          </w:hyperlink>
        </w:p>
        <w:p w14:paraId="1A8420DD" w14:textId="6E3F7098"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203" w:history="1">
            <w:r w:rsidRPr="00AE2C53">
              <w:rPr>
                <w:rStyle w:val="Hyperlink"/>
                <w:noProof/>
              </w:rPr>
              <w:t>b) Geef een concreet voorbeeld van een onderzoekscommissie die van belang was voor het Brussels gewest.</w:t>
            </w:r>
            <w:r>
              <w:rPr>
                <w:noProof/>
                <w:webHidden/>
              </w:rPr>
              <w:tab/>
            </w:r>
            <w:r>
              <w:rPr>
                <w:noProof/>
                <w:webHidden/>
              </w:rPr>
              <w:fldChar w:fldCharType="begin"/>
            </w:r>
            <w:r>
              <w:rPr>
                <w:noProof/>
                <w:webHidden/>
              </w:rPr>
              <w:instrText xml:space="preserve"> PAGEREF _Toc55833203 \h </w:instrText>
            </w:r>
            <w:r>
              <w:rPr>
                <w:noProof/>
                <w:webHidden/>
              </w:rPr>
            </w:r>
            <w:r>
              <w:rPr>
                <w:noProof/>
                <w:webHidden/>
              </w:rPr>
              <w:fldChar w:fldCharType="separate"/>
            </w:r>
            <w:r>
              <w:rPr>
                <w:noProof/>
                <w:webHidden/>
              </w:rPr>
              <w:t>22</w:t>
            </w:r>
            <w:r>
              <w:rPr>
                <w:noProof/>
                <w:webHidden/>
              </w:rPr>
              <w:fldChar w:fldCharType="end"/>
            </w:r>
          </w:hyperlink>
        </w:p>
        <w:p w14:paraId="59ED6BC4" w14:textId="720F9097"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204" w:history="1">
            <w:r w:rsidRPr="00AE2C53">
              <w:rPr>
                <w:rStyle w:val="Hyperlink"/>
                <w:noProof/>
              </w:rPr>
              <w:t>Antwoordfiche II.6: Hoe kom je te weten wat er allemaal in het parlement gebeurt?</w:t>
            </w:r>
            <w:r>
              <w:rPr>
                <w:noProof/>
                <w:webHidden/>
              </w:rPr>
              <w:tab/>
            </w:r>
            <w:r>
              <w:rPr>
                <w:noProof/>
                <w:webHidden/>
              </w:rPr>
              <w:fldChar w:fldCharType="begin"/>
            </w:r>
            <w:r>
              <w:rPr>
                <w:noProof/>
                <w:webHidden/>
              </w:rPr>
              <w:instrText xml:space="preserve"> PAGEREF _Toc55833204 \h </w:instrText>
            </w:r>
            <w:r>
              <w:rPr>
                <w:noProof/>
                <w:webHidden/>
              </w:rPr>
            </w:r>
            <w:r>
              <w:rPr>
                <w:noProof/>
                <w:webHidden/>
              </w:rPr>
              <w:fldChar w:fldCharType="separate"/>
            </w:r>
            <w:r>
              <w:rPr>
                <w:noProof/>
                <w:webHidden/>
              </w:rPr>
              <w:t>23</w:t>
            </w:r>
            <w:r>
              <w:rPr>
                <w:noProof/>
                <w:webHidden/>
              </w:rPr>
              <w:fldChar w:fldCharType="end"/>
            </w:r>
          </w:hyperlink>
        </w:p>
        <w:p w14:paraId="044C21DD" w14:textId="74150EB4"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205" w:history="1">
            <w:r w:rsidRPr="00AE2C53">
              <w:rPr>
                <w:rStyle w:val="Hyperlink"/>
                <w:noProof/>
              </w:rPr>
              <w:t>Antwoordfiche II.7:</w:t>
            </w:r>
            <w:r>
              <w:rPr>
                <w:noProof/>
                <w:webHidden/>
              </w:rPr>
              <w:tab/>
            </w:r>
            <w:r>
              <w:rPr>
                <w:noProof/>
                <w:webHidden/>
              </w:rPr>
              <w:fldChar w:fldCharType="begin"/>
            </w:r>
            <w:r>
              <w:rPr>
                <w:noProof/>
                <w:webHidden/>
              </w:rPr>
              <w:instrText xml:space="preserve"> PAGEREF _Toc55833205 \h </w:instrText>
            </w:r>
            <w:r>
              <w:rPr>
                <w:noProof/>
                <w:webHidden/>
              </w:rPr>
            </w:r>
            <w:r>
              <w:rPr>
                <w:noProof/>
                <w:webHidden/>
              </w:rPr>
              <w:fldChar w:fldCharType="separate"/>
            </w:r>
            <w:r>
              <w:rPr>
                <w:noProof/>
                <w:webHidden/>
              </w:rPr>
              <w:t>24</w:t>
            </w:r>
            <w:r>
              <w:rPr>
                <w:noProof/>
                <w:webHidden/>
              </w:rPr>
              <w:fldChar w:fldCharType="end"/>
            </w:r>
          </w:hyperlink>
        </w:p>
        <w:p w14:paraId="77BBBEB9" w14:textId="44990770"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206" w:history="1">
            <w:r w:rsidRPr="00AE2C53">
              <w:rPr>
                <w:rStyle w:val="Hyperlink"/>
                <w:noProof/>
              </w:rPr>
              <w:t>a) Hoeveel maanden op een jaar werkt het Parlement?</w:t>
            </w:r>
            <w:r>
              <w:rPr>
                <w:noProof/>
                <w:webHidden/>
              </w:rPr>
              <w:tab/>
            </w:r>
            <w:r>
              <w:rPr>
                <w:noProof/>
                <w:webHidden/>
              </w:rPr>
              <w:fldChar w:fldCharType="begin"/>
            </w:r>
            <w:r>
              <w:rPr>
                <w:noProof/>
                <w:webHidden/>
              </w:rPr>
              <w:instrText xml:space="preserve"> PAGEREF _Toc55833206 \h </w:instrText>
            </w:r>
            <w:r>
              <w:rPr>
                <w:noProof/>
                <w:webHidden/>
              </w:rPr>
            </w:r>
            <w:r>
              <w:rPr>
                <w:noProof/>
                <w:webHidden/>
              </w:rPr>
              <w:fldChar w:fldCharType="separate"/>
            </w:r>
            <w:r>
              <w:rPr>
                <w:noProof/>
                <w:webHidden/>
              </w:rPr>
              <w:t>24</w:t>
            </w:r>
            <w:r>
              <w:rPr>
                <w:noProof/>
                <w:webHidden/>
              </w:rPr>
              <w:fldChar w:fldCharType="end"/>
            </w:r>
          </w:hyperlink>
        </w:p>
        <w:p w14:paraId="7890BC2F" w14:textId="32FBA18B"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207" w:history="1">
            <w:r w:rsidRPr="00AE2C53">
              <w:rPr>
                <w:rStyle w:val="Hyperlink"/>
                <w:noProof/>
              </w:rPr>
              <w:t>b) Eens verkozen, hoeveel jaar blijft het Parlement normaal onveranderd?</w:t>
            </w:r>
            <w:r>
              <w:rPr>
                <w:noProof/>
                <w:webHidden/>
              </w:rPr>
              <w:tab/>
            </w:r>
            <w:r>
              <w:rPr>
                <w:noProof/>
                <w:webHidden/>
              </w:rPr>
              <w:fldChar w:fldCharType="begin"/>
            </w:r>
            <w:r>
              <w:rPr>
                <w:noProof/>
                <w:webHidden/>
              </w:rPr>
              <w:instrText xml:space="preserve"> PAGEREF _Toc55833207 \h </w:instrText>
            </w:r>
            <w:r>
              <w:rPr>
                <w:noProof/>
                <w:webHidden/>
              </w:rPr>
            </w:r>
            <w:r>
              <w:rPr>
                <w:noProof/>
                <w:webHidden/>
              </w:rPr>
              <w:fldChar w:fldCharType="separate"/>
            </w:r>
            <w:r>
              <w:rPr>
                <w:noProof/>
                <w:webHidden/>
              </w:rPr>
              <w:t>24</w:t>
            </w:r>
            <w:r>
              <w:rPr>
                <w:noProof/>
                <w:webHidden/>
              </w:rPr>
              <w:fldChar w:fldCharType="end"/>
            </w:r>
          </w:hyperlink>
        </w:p>
        <w:p w14:paraId="63905660" w14:textId="1968F81C" w:rsidR="00C35A61" w:rsidRDefault="00C35A61">
          <w:pPr>
            <w:pStyle w:val="Inhopg1"/>
            <w:tabs>
              <w:tab w:val="right" w:leader="dot" w:pos="9174"/>
            </w:tabs>
            <w:rPr>
              <w:rFonts w:asciiTheme="minorHAnsi" w:eastAsiaTheme="minorEastAsia" w:hAnsiTheme="minorHAnsi" w:cstheme="minorBidi"/>
              <w:noProof/>
              <w:lang w:val="en-BE" w:eastAsia="en-BE"/>
            </w:rPr>
          </w:pPr>
          <w:hyperlink w:anchor="_Toc55833208" w:history="1">
            <w:r w:rsidRPr="00AE2C53">
              <w:rPr>
                <w:rStyle w:val="Hyperlink"/>
                <w:noProof/>
              </w:rPr>
              <w:t>Antwoordfiche II.8:</w:t>
            </w:r>
            <w:r>
              <w:rPr>
                <w:noProof/>
                <w:webHidden/>
              </w:rPr>
              <w:tab/>
            </w:r>
            <w:r>
              <w:rPr>
                <w:noProof/>
                <w:webHidden/>
              </w:rPr>
              <w:fldChar w:fldCharType="begin"/>
            </w:r>
            <w:r>
              <w:rPr>
                <w:noProof/>
                <w:webHidden/>
              </w:rPr>
              <w:instrText xml:space="preserve"> PAGEREF _Toc55833208 \h </w:instrText>
            </w:r>
            <w:r>
              <w:rPr>
                <w:noProof/>
                <w:webHidden/>
              </w:rPr>
            </w:r>
            <w:r>
              <w:rPr>
                <w:noProof/>
                <w:webHidden/>
              </w:rPr>
              <w:fldChar w:fldCharType="separate"/>
            </w:r>
            <w:r>
              <w:rPr>
                <w:noProof/>
                <w:webHidden/>
              </w:rPr>
              <w:t>25</w:t>
            </w:r>
            <w:r>
              <w:rPr>
                <w:noProof/>
                <w:webHidden/>
              </w:rPr>
              <w:fldChar w:fldCharType="end"/>
            </w:r>
          </w:hyperlink>
        </w:p>
        <w:p w14:paraId="334E9218" w14:textId="4D822AB2"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209" w:history="1">
            <w:r w:rsidRPr="00AE2C53">
              <w:rPr>
                <w:rStyle w:val="Hyperlink"/>
                <w:noProof/>
              </w:rPr>
              <w:t>a) Wat betekent “de meerderheid hebben” in het Parlem</w:t>
            </w:r>
            <w:r w:rsidRPr="00AE2C53">
              <w:rPr>
                <w:rStyle w:val="Hyperlink"/>
                <w:noProof/>
                <w:lang w:val="nl-BE"/>
              </w:rPr>
              <w:t>ent?</w:t>
            </w:r>
            <w:r>
              <w:rPr>
                <w:noProof/>
                <w:webHidden/>
              </w:rPr>
              <w:tab/>
            </w:r>
            <w:r>
              <w:rPr>
                <w:noProof/>
                <w:webHidden/>
              </w:rPr>
              <w:fldChar w:fldCharType="begin"/>
            </w:r>
            <w:r>
              <w:rPr>
                <w:noProof/>
                <w:webHidden/>
              </w:rPr>
              <w:instrText xml:space="preserve"> PAGEREF _Toc55833209 \h </w:instrText>
            </w:r>
            <w:r>
              <w:rPr>
                <w:noProof/>
                <w:webHidden/>
              </w:rPr>
            </w:r>
            <w:r>
              <w:rPr>
                <w:noProof/>
                <w:webHidden/>
              </w:rPr>
              <w:fldChar w:fldCharType="separate"/>
            </w:r>
            <w:r>
              <w:rPr>
                <w:noProof/>
                <w:webHidden/>
              </w:rPr>
              <w:t>25</w:t>
            </w:r>
            <w:r>
              <w:rPr>
                <w:noProof/>
                <w:webHidden/>
              </w:rPr>
              <w:fldChar w:fldCharType="end"/>
            </w:r>
          </w:hyperlink>
        </w:p>
        <w:p w14:paraId="684767CD" w14:textId="7EB9DF87"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210" w:history="1">
            <w:r w:rsidRPr="00AE2C53">
              <w:rPr>
                <w:rStyle w:val="Hyperlink"/>
                <w:noProof/>
              </w:rPr>
              <w:t>b) Wie wordt er aangeduid met “de oppositie”?</w:t>
            </w:r>
            <w:r>
              <w:rPr>
                <w:noProof/>
                <w:webHidden/>
              </w:rPr>
              <w:tab/>
            </w:r>
            <w:r>
              <w:rPr>
                <w:noProof/>
                <w:webHidden/>
              </w:rPr>
              <w:fldChar w:fldCharType="begin"/>
            </w:r>
            <w:r>
              <w:rPr>
                <w:noProof/>
                <w:webHidden/>
              </w:rPr>
              <w:instrText xml:space="preserve"> PAGEREF _Toc55833210 \h </w:instrText>
            </w:r>
            <w:r>
              <w:rPr>
                <w:noProof/>
                <w:webHidden/>
              </w:rPr>
            </w:r>
            <w:r>
              <w:rPr>
                <w:noProof/>
                <w:webHidden/>
              </w:rPr>
              <w:fldChar w:fldCharType="separate"/>
            </w:r>
            <w:r>
              <w:rPr>
                <w:noProof/>
                <w:webHidden/>
              </w:rPr>
              <w:t>25</w:t>
            </w:r>
            <w:r>
              <w:rPr>
                <w:noProof/>
                <w:webHidden/>
              </w:rPr>
              <w:fldChar w:fldCharType="end"/>
            </w:r>
          </w:hyperlink>
        </w:p>
        <w:p w14:paraId="16660F72" w14:textId="114131DB"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211" w:history="1">
            <w:r w:rsidRPr="00AE2C53">
              <w:rPr>
                <w:rStyle w:val="Hyperlink"/>
                <w:noProof/>
              </w:rPr>
              <w:t>c) Welke partijen zitten er nu in de meerderheid?</w:t>
            </w:r>
            <w:r>
              <w:rPr>
                <w:noProof/>
                <w:webHidden/>
              </w:rPr>
              <w:tab/>
            </w:r>
            <w:r>
              <w:rPr>
                <w:noProof/>
                <w:webHidden/>
              </w:rPr>
              <w:fldChar w:fldCharType="begin"/>
            </w:r>
            <w:r>
              <w:rPr>
                <w:noProof/>
                <w:webHidden/>
              </w:rPr>
              <w:instrText xml:space="preserve"> PAGEREF _Toc55833211 \h </w:instrText>
            </w:r>
            <w:r>
              <w:rPr>
                <w:noProof/>
                <w:webHidden/>
              </w:rPr>
            </w:r>
            <w:r>
              <w:rPr>
                <w:noProof/>
                <w:webHidden/>
              </w:rPr>
              <w:fldChar w:fldCharType="separate"/>
            </w:r>
            <w:r>
              <w:rPr>
                <w:noProof/>
                <w:webHidden/>
              </w:rPr>
              <w:t>25</w:t>
            </w:r>
            <w:r>
              <w:rPr>
                <w:noProof/>
                <w:webHidden/>
              </w:rPr>
              <w:fldChar w:fldCharType="end"/>
            </w:r>
          </w:hyperlink>
        </w:p>
        <w:p w14:paraId="646B5870" w14:textId="570FC774" w:rsidR="00C35A61" w:rsidRDefault="00C35A61">
          <w:pPr>
            <w:pStyle w:val="Inhopg2"/>
            <w:tabs>
              <w:tab w:val="right" w:leader="dot" w:pos="9174"/>
            </w:tabs>
            <w:rPr>
              <w:rFonts w:asciiTheme="minorHAnsi" w:eastAsiaTheme="minorEastAsia" w:hAnsiTheme="minorHAnsi" w:cstheme="minorBidi"/>
              <w:noProof/>
              <w:lang w:val="en-BE" w:eastAsia="en-BE"/>
            </w:rPr>
          </w:pPr>
          <w:hyperlink w:anchor="_Toc55833212" w:history="1">
            <w:r w:rsidRPr="00AE2C53">
              <w:rPr>
                <w:rStyle w:val="Hyperlink"/>
                <w:noProof/>
              </w:rPr>
              <w:t>d) Welke partijen zitten in de oppositie in het Parlement?</w:t>
            </w:r>
            <w:r>
              <w:rPr>
                <w:noProof/>
                <w:webHidden/>
              </w:rPr>
              <w:tab/>
            </w:r>
            <w:r>
              <w:rPr>
                <w:noProof/>
                <w:webHidden/>
              </w:rPr>
              <w:fldChar w:fldCharType="begin"/>
            </w:r>
            <w:r>
              <w:rPr>
                <w:noProof/>
                <w:webHidden/>
              </w:rPr>
              <w:instrText xml:space="preserve"> PAGEREF _Toc55833212 \h </w:instrText>
            </w:r>
            <w:r>
              <w:rPr>
                <w:noProof/>
                <w:webHidden/>
              </w:rPr>
            </w:r>
            <w:r>
              <w:rPr>
                <w:noProof/>
                <w:webHidden/>
              </w:rPr>
              <w:fldChar w:fldCharType="separate"/>
            </w:r>
            <w:r>
              <w:rPr>
                <w:noProof/>
                <w:webHidden/>
              </w:rPr>
              <w:t>25</w:t>
            </w:r>
            <w:r>
              <w:rPr>
                <w:noProof/>
                <w:webHidden/>
              </w:rPr>
              <w:fldChar w:fldCharType="end"/>
            </w:r>
          </w:hyperlink>
        </w:p>
        <w:p w14:paraId="6411B9E6" w14:textId="13639418" w:rsidR="00C35A61" w:rsidRDefault="00C35A61">
          <w:r>
            <w:rPr>
              <w:b/>
              <w:bCs/>
              <w:lang w:val="nl-NL"/>
            </w:rPr>
            <w:fldChar w:fldCharType="end"/>
          </w:r>
        </w:p>
      </w:sdtContent>
    </w:sdt>
    <w:bookmarkStart w:id="1" w:name="_GoBack"/>
    <w:bookmarkEnd w:id="1"/>
    <w:p w14:paraId="1BC81EB8" w14:textId="065AE08B" w:rsidR="003D56CF" w:rsidRDefault="002E4BD9" w:rsidP="00C35A61">
      <w:pPr>
        <w:pStyle w:val="Inhopg1"/>
        <w:rPr>
          <w:rFonts w:asciiTheme="minorHAnsi" w:eastAsiaTheme="minorEastAsia" w:hAnsiTheme="minorHAnsi" w:cstheme="minorBidi"/>
          <w:b/>
          <w:bCs/>
          <w:lang w:val="en-BE" w:eastAsia="en-BE"/>
        </w:rPr>
      </w:pPr>
      <w:r>
        <w:rPr>
          <w:bCs/>
          <w:noProof/>
          <w:sz w:val="20"/>
        </w:rPr>
        <w:fldChar w:fldCharType="begin"/>
      </w:r>
      <w:r w:rsidRPr="00D25030">
        <w:rPr>
          <w:lang w:val="nl-BE"/>
        </w:rPr>
        <w:instrText xml:space="preserve"> TOC \t "fp_subtitle_1,1,fp_subtitle_2,2" </w:instrText>
      </w:r>
      <w:r>
        <w:rPr>
          <w:bCs/>
          <w:noProof/>
          <w:sz w:val="20"/>
        </w:rPr>
        <w:fldChar w:fldCharType="separate"/>
      </w:r>
      <w:r w:rsidR="003D56CF" w:rsidRPr="00D25030">
        <w:rPr>
          <w:lang w:val="nl-BE"/>
        </w:rPr>
        <w:t>I</w:t>
      </w:r>
    </w:p>
    <w:p w14:paraId="5A107B7F" w14:textId="06EA0302" w:rsidR="00BE1095" w:rsidRDefault="002E4BD9" w:rsidP="00B73414">
      <w:pPr>
        <w:pStyle w:val="fpsubtitle1"/>
        <w:rPr>
          <w:lang w:val="nl-BE"/>
        </w:rPr>
      </w:pPr>
      <w:r>
        <w:rPr>
          <w:lang w:val="nl-BE"/>
        </w:rPr>
        <w:fldChar w:fldCharType="end"/>
      </w:r>
    </w:p>
    <w:p w14:paraId="52DC8900" w14:textId="4B8A5A05" w:rsidR="00731505" w:rsidRPr="00F72A5D" w:rsidRDefault="00BE1095" w:rsidP="00BE1095">
      <w:pPr>
        <w:spacing w:after="0" w:line="240" w:lineRule="auto"/>
        <w:jc w:val="left"/>
        <w:rPr>
          <w:b/>
          <w:i/>
          <w:caps/>
          <w:color w:val="817949"/>
          <w:sz w:val="26"/>
          <w:szCs w:val="26"/>
          <w:lang w:val="nl-BE"/>
        </w:rPr>
      </w:pPr>
      <w:r w:rsidRPr="00F72A5D">
        <w:rPr>
          <w:lang w:val="nl-BE"/>
        </w:rPr>
        <w:br w:type="page"/>
      </w:r>
    </w:p>
    <w:p w14:paraId="5CEA06C8" w14:textId="77777777" w:rsidR="00965EB0" w:rsidRPr="00F72A5D" w:rsidRDefault="00965EB0" w:rsidP="00731505">
      <w:pPr>
        <w:pStyle w:val="fpsubtitle1"/>
        <w:rPr>
          <w:lang w:val="nl-BE"/>
        </w:rPr>
      </w:pPr>
    </w:p>
    <w:p w14:paraId="1B6FE462" w14:textId="78B4B84D" w:rsidR="00BC55FF" w:rsidRPr="00CC7611" w:rsidRDefault="00025F97" w:rsidP="00F72A5D">
      <w:pPr>
        <w:pStyle w:val="Kop1"/>
      </w:pPr>
      <w:bookmarkStart w:id="2" w:name="_Toc34648569"/>
      <w:bookmarkStart w:id="3" w:name="_Toc55833173"/>
      <w:r>
        <w:t>Infofiche</w:t>
      </w:r>
      <w:r w:rsidR="00BC55FF">
        <w:rPr>
          <w:lang w:val="nl-BE"/>
        </w:rPr>
        <w:t xml:space="preserve"> II.1: </w:t>
      </w:r>
      <w:r w:rsidR="00BC55FF">
        <w:t>Wat doet het Brussels Hoofdstedelijk Parlement</w:t>
      </w:r>
      <w:r w:rsidR="00BC55FF" w:rsidRPr="00CC7611">
        <w:t>?</w:t>
      </w:r>
      <w:bookmarkEnd w:id="2"/>
      <w:bookmarkEnd w:id="3"/>
    </w:p>
    <w:p w14:paraId="2E99575F" w14:textId="77777777" w:rsidR="00BC55FF" w:rsidRPr="00BC55FF" w:rsidRDefault="00BC55FF" w:rsidP="002A4EF5">
      <w:pPr>
        <w:pStyle w:val="Kop2"/>
      </w:pPr>
      <w:bookmarkStart w:id="4" w:name="_Toc55833174"/>
      <w:r>
        <w:t>Vertrouwen aan de regering geven en de regering controleren</w:t>
      </w:r>
      <w:bookmarkEnd w:id="4"/>
    </w:p>
    <w:p w14:paraId="4BB9B433" w14:textId="77777777" w:rsidR="00BC55FF" w:rsidRPr="004742D3" w:rsidRDefault="00BC55FF" w:rsidP="002A4EF5">
      <w:pPr>
        <w:pStyle w:val="Kop4"/>
      </w:pPr>
      <w:r w:rsidRPr="004742D3">
        <w:t xml:space="preserve">Het </w:t>
      </w:r>
      <w:proofErr w:type="spellStart"/>
      <w:r w:rsidRPr="004742D3">
        <w:t>vertrouwen</w:t>
      </w:r>
      <w:proofErr w:type="spellEnd"/>
      <w:r w:rsidRPr="004742D3">
        <w:t xml:space="preserve"> </w:t>
      </w:r>
      <w:proofErr w:type="spellStart"/>
      <w:r w:rsidRPr="004742D3">
        <w:t>geven</w:t>
      </w:r>
      <w:proofErr w:type="spellEnd"/>
      <w:r w:rsidRPr="004742D3">
        <w:t xml:space="preserve"> </w:t>
      </w:r>
      <w:proofErr w:type="spellStart"/>
      <w:r w:rsidRPr="004742D3">
        <w:t>aan</w:t>
      </w:r>
      <w:proofErr w:type="spellEnd"/>
      <w:r w:rsidRPr="004742D3">
        <w:t xml:space="preserve"> de </w:t>
      </w:r>
      <w:proofErr w:type="spellStart"/>
      <w:r w:rsidRPr="004742D3">
        <w:t>regering</w:t>
      </w:r>
      <w:proofErr w:type="spellEnd"/>
    </w:p>
    <w:p w14:paraId="2E42D674" w14:textId="77777777" w:rsidR="00BC55FF" w:rsidRPr="00BC55FF" w:rsidRDefault="00BC55FF" w:rsidP="002A4EF5">
      <w:pPr>
        <w:rPr>
          <w:lang w:val="nl-NL"/>
        </w:rPr>
      </w:pPr>
      <w:r w:rsidRPr="00D25030">
        <w:rPr>
          <w:lang w:val="nl-BE"/>
        </w:rPr>
        <w:t xml:space="preserve">De regering moet bij haar aantreden uitdrukkelijk het vertrouwen van het parlement vragen. Dit </w:t>
      </w:r>
      <w:r w:rsidRPr="00BC55FF">
        <w:rPr>
          <w:lang w:val="nl-NL"/>
        </w:rPr>
        <w:t xml:space="preserve">vertrouwen bekomt de regering via een meerderheid (de helft +1 ). </w:t>
      </w:r>
    </w:p>
    <w:p w14:paraId="5529F662" w14:textId="77777777" w:rsidR="00BC55FF" w:rsidRPr="00D25030" w:rsidRDefault="00BC55FF" w:rsidP="002A4EF5">
      <w:pPr>
        <w:rPr>
          <w:b/>
          <w:lang w:val="nl-BE"/>
        </w:rPr>
      </w:pPr>
      <w:r w:rsidRPr="00D25030">
        <w:rPr>
          <w:b/>
          <w:lang w:val="nl-BE"/>
        </w:rPr>
        <w:t xml:space="preserve">Opgelet: </w:t>
      </w:r>
      <w:r w:rsidRPr="00D25030">
        <w:rPr>
          <w:lang w:val="nl-BE"/>
        </w:rPr>
        <w:t xml:space="preserve">Het parlement geeft dit vertrouwen niet voor de hele legislatuur! Het parlement kan door politieke evenementen het vertrouwen ook verwerpen, dat gebeurt door een motie van wantrouwen, als die motie wordt goedgekeurd dan betekent dit dat het parlement geen vertrouwen meer heeft in de regering. In de meest gevallen zal de regering dan ook ontslag nemen, men zegt dat de regering valt! Als het parlement eerst de regering geen vertrouwen geeft en dan nog eens een nieuwe Minister-President voorstelt, dan is de regering </w:t>
      </w:r>
      <w:r w:rsidRPr="00D25030">
        <w:rPr>
          <w:i/>
          <w:lang w:val="nl-BE"/>
        </w:rPr>
        <w:t>verplicht</w:t>
      </w:r>
      <w:r w:rsidRPr="00D25030">
        <w:rPr>
          <w:lang w:val="nl-BE"/>
        </w:rPr>
        <w:t xml:space="preserve"> ontslag te nemen.</w:t>
      </w:r>
    </w:p>
    <w:p w14:paraId="45DDEA10" w14:textId="77777777" w:rsidR="00BC55FF" w:rsidRDefault="00BC55FF" w:rsidP="002A4EF5">
      <w:pPr>
        <w:pStyle w:val="Kop4"/>
      </w:pPr>
      <w:r w:rsidRPr="004742D3">
        <w:t xml:space="preserve">De </w:t>
      </w:r>
      <w:proofErr w:type="spellStart"/>
      <w:r w:rsidRPr="004742D3">
        <w:t>regering</w:t>
      </w:r>
      <w:proofErr w:type="spellEnd"/>
      <w:r w:rsidRPr="004742D3">
        <w:t xml:space="preserve"> </w:t>
      </w:r>
      <w:proofErr w:type="spellStart"/>
      <w:r w:rsidRPr="004742D3">
        <w:t>controleren</w:t>
      </w:r>
      <w:proofErr w:type="spellEnd"/>
    </w:p>
    <w:p w14:paraId="6D694732" w14:textId="77777777" w:rsidR="004742D3" w:rsidRPr="004742D3" w:rsidRDefault="004742D3" w:rsidP="004742D3">
      <w:pPr>
        <w:pStyle w:val="Opsomming"/>
        <w:numPr>
          <w:ilvl w:val="0"/>
          <w:numId w:val="0"/>
        </w:numPr>
        <w:rPr>
          <w:b/>
          <w:bCs/>
          <w:i/>
          <w:iCs/>
        </w:rPr>
      </w:pPr>
    </w:p>
    <w:p w14:paraId="7ADD2BC4" w14:textId="45EE784B" w:rsidR="00BC55FF" w:rsidRPr="00BC55FF" w:rsidRDefault="002A4EF5" w:rsidP="002A4EF5">
      <w:r>
        <w:rPr>
          <w:lang w:val="nl-BE"/>
        </w:rPr>
        <w:t xml:space="preserve">- </w:t>
      </w:r>
      <w:r w:rsidR="00BC55FF" w:rsidRPr="00BC55FF">
        <w:t xml:space="preserve">Door de ministers </w:t>
      </w:r>
      <w:proofErr w:type="spellStart"/>
      <w:r w:rsidR="00BC55FF" w:rsidRPr="00BC55FF">
        <w:t>te</w:t>
      </w:r>
      <w:proofErr w:type="spellEnd"/>
      <w:r w:rsidR="00BC55FF" w:rsidRPr="00BC55FF">
        <w:t xml:space="preserve"> </w:t>
      </w:r>
      <w:proofErr w:type="spellStart"/>
      <w:r w:rsidR="00BC55FF" w:rsidRPr="00BC55FF">
        <w:t>interpelleren</w:t>
      </w:r>
      <w:proofErr w:type="spellEnd"/>
    </w:p>
    <w:p w14:paraId="11E4FFE8" w14:textId="77777777" w:rsidR="00BC55FF" w:rsidRPr="00D25030" w:rsidRDefault="00BC55FF" w:rsidP="002A4EF5">
      <w:pPr>
        <w:rPr>
          <w:rFonts w:cs="Arial"/>
          <w:szCs w:val="20"/>
          <w:lang w:val="nl-BE"/>
        </w:rPr>
      </w:pPr>
      <w:r w:rsidRPr="00D25030">
        <w:rPr>
          <w:rFonts w:cs="Arial"/>
          <w:szCs w:val="20"/>
          <w:lang w:val="nl-BE"/>
        </w:rPr>
        <w:t xml:space="preserve">Een parlementslid kan één of meerdere ministers « interpelleren » dat betekent dat deze minister zich moet verantwoorden over een beleidsdaad, over een bepaalde situatie of over sommige aspecten van het beleid van de regering. Dit gebeurt alleen als het over een belangrijk probleem gaat uit het binnen- of buitenland. </w:t>
      </w:r>
    </w:p>
    <w:p w14:paraId="193A2AF2" w14:textId="77777777" w:rsidR="00BC55FF" w:rsidRPr="00D25030" w:rsidRDefault="00BC55FF" w:rsidP="00B73414">
      <w:pPr>
        <w:ind w:left="708" w:firstLine="708"/>
        <w:rPr>
          <w:rFonts w:cs="Arial"/>
          <w:i/>
          <w:szCs w:val="20"/>
          <w:lang w:val="nl-BE"/>
        </w:rPr>
      </w:pPr>
      <w:r w:rsidRPr="00D25030">
        <w:rPr>
          <w:rFonts w:cs="Arial"/>
          <w:i/>
          <w:szCs w:val="20"/>
          <w:lang w:val="nl-BE"/>
        </w:rPr>
        <w:t>Overzicht van het aantal interpellaties</w:t>
      </w:r>
    </w:p>
    <w:p w14:paraId="678E3A36" w14:textId="77777777" w:rsidR="00BC55FF" w:rsidRPr="00D25030" w:rsidRDefault="00BC55FF" w:rsidP="00B73414">
      <w:pPr>
        <w:ind w:firstLine="708"/>
        <w:rPr>
          <w:rFonts w:cs="Arial"/>
          <w:b/>
          <w:bCs/>
          <w:color w:val="20398B"/>
          <w:szCs w:val="20"/>
          <w:lang w:val="nl-BE" w:eastAsia="nl-BE"/>
        </w:rPr>
      </w:pPr>
      <w:r w:rsidRPr="00D25030">
        <w:rPr>
          <w:rFonts w:cs="Arial"/>
          <w:b/>
          <w:bCs/>
          <w:color w:val="20398B"/>
          <w:szCs w:val="20"/>
          <w:lang w:val="nl-BE" w:eastAsia="nl-BE"/>
        </w:rPr>
        <w:t>Brussels Hoofdstedelijk Parlement (2015-2016)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92"/>
        <w:gridCol w:w="2297"/>
        <w:gridCol w:w="1875"/>
        <w:gridCol w:w="1686"/>
      </w:tblGrid>
      <w:tr w:rsidR="00BC55FF" w:rsidRPr="00BC55FF" w14:paraId="223024CA" w14:textId="77777777" w:rsidTr="00FE2030">
        <w:tc>
          <w:tcPr>
            <w:tcW w:w="1413" w:type="dxa"/>
            <w:shd w:val="clear" w:color="auto" w:fill="auto"/>
          </w:tcPr>
          <w:p w14:paraId="565C2194" w14:textId="77777777" w:rsidR="00BC55FF" w:rsidRPr="00D25030" w:rsidRDefault="00BC55FF" w:rsidP="00FE2030">
            <w:pPr>
              <w:pStyle w:val="TableTitle"/>
              <w:rPr>
                <w:lang w:eastAsia="nl-BE"/>
              </w:rPr>
            </w:pPr>
          </w:p>
        </w:tc>
        <w:tc>
          <w:tcPr>
            <w:tcW w:w="1753" w:type="dxa"/>
            <w:shd w:val="clear" w:color="auto" w:fill="auto"/>
          </w:tcPr>
          <w:p w14:paraId="2780FD30" w14:textId="4D44CE11" w:rsidR="00BC55FF" w:rsidRPr="00FE2030" w:rsidRDefault="00BC55FF" w:rsidP="00FE2030">
            <w:pPr>
              <w:pStyle w:val="TableTitle"/>
              <w:rPr>
                <w:sz w:val="20"/>
                <w:szCs w:val="20"/>
                <w:lang w:eastAsia="nl-BE"/>
              </w:rPr>
            </w:pPr>
            <w:r w:rsidRPr="00FE2030">
              <w:rPr>
                <w:rFonts w:eastAsia="MyriadPro-Cond"/>
                <w:sz w:val="20"/>
                <w:szCs w:val="20"/>
                <w:lang w:eastAsia="nl-BE"/>
              </w:rPr>
              <w:t>Debatten</w:t>
            </w:r>
          </w:p>
        </w:tc>
        <w:tc>
          <w:tcPr>
            <w:tcW w:w="2357" w:type="dxa"/>
            <w:shd w:val="clear" w:color="auto" w:fill="auto"/>
          </w:tcPr>
          <w:p w14:paraId="1A7DECC9" w14:textId="77777777" w:rsidR="00BC55FF" w:rsidRPr="00FE2030" w:rsidRDefault="00BC55FF" w:rsidP="00FE2030">
            <w:pPr>
              <w:pStyle w:val="TableTitle"/>
              <w:rPr>
                <w:sz w:val="20"/>
                <w:szCs w:val="20"/>
                <w:lang w:eastAsia="nl-BE"/>
              </w:rPr>
            </w:pPr>
            <w:r w:rsidRPr="00FE2030">
              <w:rPr>
                <w:rFonts w:eastAsia="MyriadPro-Cond"/>
                <w:sz w:val="20"/>
                <w:szCs w:val="20"/>
                <w:lang w:eastAsia="nl-BE"/>
              </w:rPr>
              <w:t>interpellaties</w:t>
            </w:r>
          </w:p>
        </w:tc>
        <w:tc>
          <w:tcPr>
            <w:tcW w:w="1923" w:type="dxa"/>
            <w:shd w:val="clear" w:color="auto" w:fill="auto"/>
          </w:tcPr>
          <w:p w14:paraId="6BF1A665" w14:textId="77777777" w:rsidR="00BC55FF" w:rsidRPr="00FE2030" w:rsidRDefault="00BC55FF" w:rsidP="00FE2030">
            <w:pPr>
              <w:pStyle w:val="TableTitle"/>
              <w:rPr>
                <w:sz w:val="20"/>
                <w:szCs w:val="20"/>
                <w:lang w:eastAsia="nl-BE"/>
              </w:rPr>
            </w:pPr>
            <w:r w:rsidRPr="00FE2030">
              <w:rPr>
                <w:sz w:val="20"/>
                <w:szCs w:val="20"/>
                <w:lang w:eastAsia="nl-BE"/>
              </w:rPr>
              <w:t>Mondelinge vragen</w:t>
            </w:r>
          </w:p>
        </w:tc>
        <w:tc>
          <w:tcPr>
            <w:tcW w:w="1728" w:type="dxa"/>
            <w:shd w:val="clear" w:color="auto" w:fill="auto"/>
          </w:tcPr>
          <w:p w14:paraId="3089668E" w14:textId="77777777" w:rsidR="00BC55FF" w:rsidRPr="00FE2030" w:rsidRDefault="00BC55FF" w:rsidP="00FE2030">
            <w:pPr>
              <w:pStyle w:val="TableTitle"/>
              <w:rPr>
                <w:sz w:val="20"/>
                <w:szCs w:val="20"/>
                <w:lang w:eastAsia="nl-BE"/>
              </w:rPr>
            </w:pPr>
            <w:r w:rsidRPr="00FE2030">
              <w:rPr>
                <w:sz w:val="20"/>
                <w:szCs w:val="20"/>
                <w:lang w:eastAsia="nl-BE"/>
              </w:rPr>
              <w:t>Dringende vragen</w:t>
            </w:r>
          </w:p>
        </w:tc>
      </w:tr>
      <w:tr w:rsidR="00BC55FF" w:rsidRPr="00BC55FF" w14:paraId="0F54C945" w14:textId="77777777" w:rsidTr="00FE2030">
        <w:tc>
          <w:tcPr>
            <w:tcW w:w="1413" w:type="dxa"/>
            <w:shd w:val="clear" w:color="auto" w:fill="auto"/>
          </w:tcPr>
          <w:p w14:paraId="2C000CA3" w14:textId="77777777" w:rsidR="00BC55FF" w:rsidRPr="00BC55FF" w:rsidRDefault="00BC55FF" w:rsidP="00FE2030">
            <w:pPr>
              <w:pStyle w:val="Tablecontent"/>
              <w:rPr>
                <w:color w:val="888887"/>
                <w:lang w:eastAsia="nl-BE"/>
              </w:rPr>
            </w:pPr>
            <w:r w:rsidRPr="00BC55FF">
              <w:rPr>
                <w:color w:val="888887"/>
                <w:lang w:eastAsia="nl-BE"/>
              </w:rPr>
              <w:t>Plenaire</w:t>
            </w:r>
          </w:p>
          <w:p w14:paraId="18F185FC" w14:textId="77777777" w:rsidR="00BC55FF" w:rsidRPr="00BC55FF" w:rsidRDefault="00BC55FF" w:rsidP="00FE2030">
            <w:pPr>
              <w:pStyle w:val="Tablecontent"/>
              <w:rPr>
                <w:lang w:eastAsia="nl-BE"/>
              </w:rPr>
            </w:pPr>
            <w:r w:rsidRPr="00BC55FF">
              <w:rPr>
                <w:color w:val="888887"/>
                <w:lang w:eastAsia="nl-BE"/>
              </w:rPr>
              <w:t>vergaderingen</w:t>
            </w:r>
          </w:p>
        </w:tc>
        <w:tc>
          <w:tcPr>
            <w:tcW w:w="1753" w:type="dxa"/>
            <w:shd w:val="clear" w:color="auto" w:fill="auto"/>
          </w:tcPr>
          <w:p w14:paraId="04ADD3F1" w14:textId="77777777" w:rsidR="00BC55FF" w:rsidRPr="00BC55FF" w:rsidRDefault="00BC55FF" w:rsidP="00FE2030">
            <w:pPr>
              <w:pStyle w:val="Tablecontent"/>
              <w:rPr>
                <w:lang w:eastAsia="nl-BE"/>
              </w:rPr>
            </w:pPr>
            <w:r w:rsidRPr="00BC55FF">
              <w:rPr>
                <w:lang w:eastAsia="nl-BE"/>
              </w:rPr>
              <w:t>I</w:t>
            </w:r>
            <w:r w:rsidRPr="00BC55FF">
              <w:rPr>
                <w:rFonts w:eastAsia="MyriadPro-Cond"/>
                <w:lang w:eastAsia="nl-BE"/>
              </w:rPr>
              <w:t>7</w:t>
            </w:r>
          </w:p>
        </w:tc>
        <w:tc>
          <w:tcPr>
            <w:tcW w:w="2357" w:type="dxa"/>
            <w:shd w:val="clear" w:color="auto" w:fill="auto"/>
          </w:tcPr>
          <w:p w14:paraId="1BA86B4B" w14:textId="77777777" w:rsidR="00BC55FF" w:rsidRPr="00BC55FF" w:rsidRDefault="00BC55FF" w:rsidP="00FE2030">
            <w:pPr>
              <w:pStyle w:val="Tablecontent"/>
              <w:rPr>
                <w:lang w:eastAsia="nl-BE"/>
              </w:rPr>
            </w:pPr>
            <w:r w:rsidRPr="00BC55FF">
              <w:rPr>
                <w:lang w:eastAsia="nl-BE"/>
              </w:rPr>
              <w:t xml:space="preserve"> </w:t>
            </w:r>
            <w:r w:rsidRPr="00BC55FF">
              <w:rPr>
                <w:rFonts w:eastAsia="MyriadPro-Cond"/>
                <w:lang w:eastAsia="nl-BE"/>
              </w:rPr>
              <w:t>9</w:t>
            </w:r>
          </w:p>
        </w:tc>
        <w:tc>
          <w:tcPr>
            <w:tcW w:w="1923" w:type="dxa"/>
            <w:shd w:val="clear" w:color="auto" w:fill="auto"/>
          </w:tcPr>
          <w:p w14:paraId="2728CC34" w14:textId="77777777" w:rsidR="00BC55FF" w:rsidRPr="00BC55FF" w:rsidRDefault="00BC55FF" w:rsidP="00FE2030">
            <w:pPr>
              <w:pStyle w:val="Tablecontent"/>
              <w:rPr>
                <w:lang w:eastAsia="nl-BE"/>
              </w:rPr>
            </w:pPr>
            <w:r w:rsidRPr="00BC55FF">
              <w:rPr>
                <w:lang w:eastAsia="nl-BE"/>
              </w:rPr>
              <w:t>(*)</w:t>
            </w:r>
          </w:p>
        </w:tc>
        <w:tc>
          <w:tcPr>
            <w:tcW w:w="1728" w:type="dxa"/>
            <w:shd w:val="clear" w:color="auto" w:fill="auto"/>
          </w:tcPr>
          <w:p w14:paraId="632EA3F5" w14:textId="77777777" w:rsidR="00BC55FF" w:rsidRPr="00BC55FF" w:rsidRDefault="00BC55FF" w:rsidP="00FE2030">
            <w:pPr>
              <w:pStyle w:val="Tablecontent"/>
              <w:rPr>
                <w:lang w:eastAsia="nl-BE"/>
              </w:rPr>
            </w:pPr>
            <w:r w:rsidRPr="00BC55FF">
              <w:rPr>
                <w:rFonts w:eastAsia="MyriadPro-Cond"/>
                <w:lang w:eastAsia="nl-BE"/>
              </w:rPr>
              <w:t>194</w:t>
            </w:r>
          </w:p>
        </w:tc>
      </w:tr>
      <w:tr w:rsidR="00BC55FF" w:rsidRPr="00BC55FF" w14:paraId="1185990A" w14:textId="77777777" w:rsidTr="00FE2030">
        <w:tc>
          <w:tcPr>
            <w:tcW w:w="1413" w:type="dxa"/>
            <w:shd w:val="clear" w:color="auto" w:fill="auto"/>
          </w:tcPr>
          <w:p w14:paraId="42BA18AF" w14:textId="77777777" w:rsidR="00BC55FF" w:rsidRPr="00BC55FF" w:rsidRDefault="00BC55FF" w:rsidP="00FE2030">
            <w:pPr>
              <w:pStyle w:val="Tablecontent"/>
              <w:rPr>
                <w:lang w:eastAsia="nl-BE"/>
              </w:rPr>
            </w:pPr>
            <w:r w:rsidRPr="00BC55FF">
              <w:rPr>
                <w:color w:val="888887"/>
                <w:lang w:eastAsia="nl-BE"/>
              </w:rPr>
              <w:t>Commissies</w:t>
            </w:r>
          </w:p>
        </w:tc>
        <w:tc>
          <w:tcPr>
            <w:tcW w:w="1753" w:type="dxa"/>
            <w:shd w:val="clear" w:color="auto" w:fill="auto"/>
          </w:tcPr>
          <w:p w14:paraId="7851C963" w14:textId="77777777" w:rsidR="00BC55FF" w:rsidRPr="00BC55FF" w:rsidRDefault="00BC55FF" w:rsidP="00FE2030">
            <w:pPr>
              <w:pStyle w:val="Tablecontent"/>
              <w:rPr>
                <w:lang w:eastAsia="nl-BE"/>
              </w:rPr>
            </w:pPr>
            <w:r w:rsidRPr="00BC55FF">
              <w:rPr>
                <w:lang w:eastAsia="nl-BE"/>
              </w:rPr>
              <w:t>115</w:t>
            </w:r>
          </w:p>
        </w:tc>
        <w:tc>
          <w:tcPr>
            <w:tcW w:w="2357" w:type="dxa"/>
            <w:shd w:val="clear" w:color="auto" w:fill="auto"/>
          </w:tcPr>
          <w:p w14:paraId="74A7D6AB" w14:textId="77777777" w:rsidR="00BC55FF" w:rsidRPr="00BC55FF" w:rsidRDefault="00BC55FF" w:rsidP="00FE2030">
            <w:pPr>
              <w:pStyle w:val="Tablecontent"/>
              <w:rPr>
                <w:lang w:eastAsia="nl-BE"/>
              </w:rPr>
            </w:pPr>
            <w:r w:rsidRPr="00BC55FF">
              <w:rPr>
                <w:lang w:eastAsia="nl-BE"/>
              </w:rPr>
              <w:t>432</w:t>
            </w:r>
          </w:p>
        </w:tc>
        <w:tc>
          <w:tcPr>
            <w:tcW w:w="1923" w:type="dxa"/>
            <w:shd w:val="clear" w:color="auto" w:fill="auto"/>
          </w:tcPr>
          <w:p w14:paraId="65E35A20" w14:textId="77777777" w:rsidR="00BC55FF" w:rsidRPr="00BC55FF" w:rsidRDefault="00BC55FF" w:rsidP="00FE2030">
            <w:pPr>
              <w:pStyle w:val="Tablecontent"/>
              <w:rPr>
                <w:lang w:eastAsia="nl-BE"/>
              </w:rPr>
            </w:pPr>
            <w:r w:rsidRPr="00BC55FF">
              <w:rPr>
                <w:lang w:eastAsia="nl-BE"/>
              </w:rPr>
              <w:t>555</w:t>
            </w:r>
          </w:p>
        </w:tc>
        <w:tc>
          <w:tcPr>
            <w:tcW w:w="1728" w:type="dxa"/>
            <w:shd w:val="clear" w:color="auto" w:fill="auto"/>
          </w:tcPr>
          <w:p w14:paraId="5E056F24" w14:textId="77777777" w:rsidR="00BC55FF" w:rsidRPr="00BC55FF" w:rsidRDefault="00BC55FF" w:rsidP="00FE2030">
            <w:pPr>
              <w:pStyle w:val="Tablecontent"/>
              <w:rPr>
                <w:lang w:eastAsia="nl-BE"/>
              </w:rPr>
            </w:pPr>
            <w:r w:rsidRPr="00BC55FF">
              <w:rPr>
                <w:lang w:eastAsia="nl-BE"/>
              </w:rPr>
              <w:t>(**)</w:t>
            </w:r>
          </w:p>
        </w:tc>
      </w:tr>
    </w:tbl>
    <w:p w14:paraId="4D4CC9C2" w14:textId="77777777" w:rsidR="00BC55FF" w:rsidRPr="00D25030" w:rsidRDefault="00BC55FF" w:rsidP="00B73414">
      <w:pPr>
        <w:rPr>
          <w:rFonts w:eastAsia="MyriadPro-Cond" w:cs="Arial"/>
          <w:color w:val="888887"/>
          <w:szCs w:val="20"/>
          <w:lang w:val="nl-BE" w:eastAsia="nl-BE"/>
        </w:rPr>
        <w:sectPr w:rsidR="00BC55FF" w:rsidRPr="00D25030" w:rsidSect="006808ED">
          <w:headerReference w:type="default" r:id="rId8"/>
          <w:footerReference w:type="default" r:id="rId9"/>
          <w:headerReference w:type="first" r:id="rId10"/>
          <w:footerReference w:type="first" r:id="rId11"/>
          <w:pgSz w:w="11906" w:h="16838"/>
          <w:pgMar w:top="1701" w:right="1361" w:bottom="1361" w:left="1361" w:header="709" w:footer="709" w:gutter="0"/>
          <w:pgNumType w:start="0"/>
          <w:cols w:space="708"/>
          <w:titlePg/>
          <w:docGrid w:linePitch="360"/>
        </w:sectPr>
      </w:pPr>
      <w:r w:rsidRPr="00D25030">
        <w:rPr>
          <w:rFonts w:eastAsia="MyriadPro-Cond" w:cs="Arial"/>
          <w:color w:val="888887"/>
          <w:szCs w:val="20"/>
          <w:lang w:val="nl-BE" w:eastAsia="nl-BE"/>
        </w:rPr>
        <w:t>(*)In de praktijk worden alle mondelinge vragen door het Bureau in uitgebreide samenstelling naar de commissies verwezen. (**)Het reglement van het Parlement stipuleert dat dringende vragen uitsluitend in plenaire vergadering kunnen worden gesteld.</w:t>
      </w:r>
    </w:p>
    <w:p w14:paraId="15E4E900" w14:textId="77777777" w:rsidR="00BC55FF" w:rsidRPr="00D25030" w:rsidRDefault="00BC55FF" w:rsidP="00B73414">
      <w:pPr>
        <w:rPr>
          <w:rFonts w:ascii="MyriadPro-Cond" w:eastAsia="MyriadPro-Cond" w:cs="MyriadPro-Cond"/>
          <w:color w:val="888887"/>
          <w:lang w:val="nl-BE" w:eastAsia="nl-BE"/>
        </w:rPr>
      </w:pPr>
    </w:p>
    <w:p w14:paraId="09CB7075" w14:textId="0066EA8D" w:rsidR="00BC55FF" w:rsidRPr="00BC55FF" w:rsidRDefault="00FE2030" w:rsidP="00FE2030">
      <w:r>
        <w:rPr>
          <w:lang w:val="nl-BE"/>
        </w:rPr>
        <w:t xml:space="preserve">- </w:t>
      </w:r>
      <w:r w:rsidR="00BC55FF" w:rsidRPr="00BC55FF">
        <w:t xml:space="preserve">Door het </w:t>
      </w:r>
      <w:proofErr w:type="spellStart"/>
      <w:r w:rsidR="00BC55FF" w:rsidRPr="00BC55FF">
        <w:t>stellen</w:t>
      </w:r>
      <w:proofErr w:type="spellEnd"/>
      <w:r w:rsidR="00BC55FF" w:rsidRPr="00BC55FF">
        <w:t xml:space="preserve"> van </w:t>
      </w:r>
      <w:proofErr w:type="spellStart"/>
      <w:r w:rsidR="00BC55FF" w:rsidRPr="00BC55FF">
        <w:t>parlementaire</w:t>
      </w:r>
      <w:proofErr w:type="spellEnd"/>
      <w:r w:rsidR="00BC55FF" w:rsidRPr="00BC55FF">
        <w:t xml:space="preserve"> </w:t>
      </w:r>
      <w:proofErr w:type="spellStart"/>
      <w:r w:rsidR="00BC55FF" w:rsidRPr="00BC55FF">
        <w:t>vragen</w:t>
      </w:r>
      <w:proofErr w:type="spellEnd"/>
    </w:p>
    <w:p w14:paraId="5CA5E89B" w14:textId="77777777" w:rsidR="002E63AB" w:rsidRPr="00D25030" w:rsidRDefault="00BC55FF" w:rsidP="00FE2030">
      <w:pPr>
        <w:rPr>
          <w:rFonts w:cs="Arial"/>
          <w:szCs w:val="20"/>
          <w:lang w:val="nl-BE"/>
        </w:rPr>
      </w:pPr>
      <w:r w:rsidRPr="00D25030">
        <w:rPr>
          <w:rFonts w:cs="Arial"/>
          <w:szCs w:val="20"/>
          <w:lang w:val="nl-BE"/>
        </w:rPr>
        <w:t xml:space="preserve">Dit is een andere (minder strenge) manier om de regering te controleren. </w:t>
      </w:r>
    </w:p>
    <w:p w14:paraId="63D973AC" w14:textId="77777777" w:rsidR="00BC55FF" w:rsidRPr="00D25030" w:rsidRDefault="00731505" w:rsidP="00FE2030">
      <w:pPr>
        <w:rPr>
          <w:rFonts w:cs="Arial"/>
          <w:szCs w:val="20"/>
          <w:lang w:val="nl-BE"/>
        </w:rPr>
      </w:pPr>
      <w:r w:rsidRPr="00744F52">
        <w:rPr>
          <w:noProof/>
        </w:rPr>
        <w:drawing>
          <wp:anchor distT="0" distB="0" distL="114300" distR="114300" simplePos="0" relativeHeight="251673600" behindDoc="0" locked="0" layoutInCell="1" allowOverlap="1" wp14:anchorId="5C02A649" wp14:editId="6CB2137C">
            <wp:simplePos x="0" y="0"/>
            <wp:positionH relativeFrom="margin">
              <wp:align>left</wp:align>
            </wp:positionH>
            <wp:positionV relativeFrom="margin">
              <wp:posOffset>997585</wp:posOffset>
            </wp:positionV>
            <wp:extent cx="1487805" cy="987425"/>
            <wp:effectExtent l="0" t="0" r="0" b="3175"/>
            <wp:wrapSquare wrapText="bothSides"/>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987425"/>
                    </a:xfrm>
                    <a:prstGeom prst="rect">
                      <a:avLst/>
                    </a:prstGeom>
                    <a:noFill/>
                  </pic:spPr>
                </pic:pic>
              </a:graphicData>
            </a:graphic>
          </wp:anchor>
        </w:drawing>
      </w:r>
      <w:r w:rsidR="00BC55FF" w:rsidRPr="00D25030">
        <w:rPr>
          <w:rFonts w:cs="Arial"/>
          <w:szCs w:val="20"/>
          <w:lang w:val="nl-BE"/>
        </w:rPr>
        <w:t>De vragen moeten kort en bondig geformuleerd worden.</w:t>
      </w:r>
      <w:r w:rsidR="002E63AB" w:rsidRPr="00D25030">
        <w:rPr>
          <w:rFonts w:cs="Arial"/>
          <w:szCs w:val="20"/>
          <w:lang w:val="nl-BE"/>
        </w:rPr>
        <w:t xml:space="preserve"> </w:t>
      </w:r>
      <w:r w:rsidR="00BC55FF" w:rsidRPr="00D25030">
        <w:rPr>
          <w:rFonts w:cs="Arial"/>
          <w:szCs w:val="20"/>
          <w:lang w:val="nl-BE"/>
        </w:rPr>
        <w:t>Indien de vraag schriftelijk geformuleerd is dan moet de minister er binnen de 20 dagen op antwoorden.</w:t>
      </w:r>
    </w:p>
    <w:p w14:paraId="283786DF" w14:textId="77777777" w:rsidR="00731505" w:rsidRPr="00D25030" w:rsidRDefault="00BC55FF" w:rsidP="00FE2030">
      <w:pPr>
        <w:rPr>
          <w:rFonts w:cs="Arial"/>
          <w:szCs w:val="20"/>
          <w:lang w:val="nl-BE"/>
        </w:rPr>
      </w:pPr>
      <w:r w:rsidRPr="00D25030">
        <w:rPr>
          <w:rFonts w:cs="Arial"/>
          <w:szCs w:val="20"/>
          <w:lang w:val="nl-BE"/>
        </w:rPr>
        <w:t>De vraag kan ook mondeling geformuleerd worden, dit gebeurt meestal in het Brussels Hoofdstedelijk Parlement in de bevoegde commissie</w:t>
      </w:r>
      <w:r w:rsidR="002E63AB" w:rsidRPr="00D25030">
        <w:rPr>
          <w:rFonts w:cs="Arial"/>
          <w:szCs w:val="20"/>
          <w:lang w:val="nl-BE"/>
        </w:rPr>
        <w:t>.</w:t>
      </w:r>
    </w:p>
    <w:p w14:paraId="753DD660" w14:textId="77777777" w:rsidR="002E63AB" w:rsidRPr="00D25030" w:rsidRDefault="00BC55FF" w:rsidP="00B73414">
      <w:pPr>
        <w:rPr>
          <w:rFonts w:cs="Arial"/>
          <w:i/>
          <w:sz w:val="18"/>
          <w:szCs w:val="18"/>
          <w:lang w:val="nl-BE"/>
        </w:rPr>
      </w:pPr>
      <w:r w:rsidRPr="00D25030">
        <w:rPr>
          <w:rFonts w:cs="Arial"/>
          <w:i/>
          <w:sz w:val="18"/>
          <w:szCs w:val="18"/>
          <w:lang w:val="nl-BE"/>
        </w:rPr>
        <w:t xml:space="preserve">Vb. op 6 november 2017 stelde parlementslid Carla </w:t>
      </w:r>
      <w:proofErr w:type="spellStart"/>
      <w:r w:rsidRPr="00D25030">
        <w:rPr>
          <w:rFonts w:cs="Arial"/>
          <w:i/>
          <w:sz w:val="18"/>
          <w:szCs w:val="18"/>
          <w:lang w:val="nl-BE"/>
        </w:rPr>
        <w:t>Dejonghe</w:t>
      </w:r>
      <w:proofErr w:type="spellEnd"/>
      <w:r w:rsidRPr="00D25030">
        <w:rPr>
          <w:rFonts w:cs="Arial"/>
          <w:i/>
          <w:sz w:val="18"/>
          <w:szCs w:val="18"/>
          <w:lang w:val="nl-BE"/>
        </w:rPr>
        <w:t xml:space="preserve"> een vraag aan de minister van mobiliteit en openbare werken</w:t>
      </w:r>
      <w:r w:rsidRPr="00D25030">
        <w:rPr>
          <w:lang w:val="nl-BE"/>
        </w:rPr>
        <w:t xml:space="preserve"> </w:t>
      </w:r>
      <w:r w:rsidRPr="00D25030">
        <w:rPr>
          <w:rFonts w:cs="Arial"/>
          <w:i/>
          <w:sz w:val="18"/>
          <w:szCs w:val="18"/>
          <w:lang w:val="nl-BE"/>
        </w:rPr>
        <w:t xml:space="preserve">betreffende de </w:t>
      </w:r>
      <w:proofErr w:type="spellStart"/>
      <w:r w:rsidRPr="00D25030">
        <w:rPr>
          <w:rFonts w:cs="Arial"/>
          <w:i/>
          <w:sz w:val="18"/>
          <w:szCs w:val="18"/>
          <w:lang w:val="nl-BE"/>
        </w:rPr>
        <w:t>heraanleg</w:t>
      </w:r>
      <w:proofErr w:type="spellEnd"/>
      <w:r w:rsidRPr="00D25030">
        <w:rPr>
          <w:rFonts w:cs="Arial"/>
          <w:i/>
          <w:sz w:val="18"/>
          <w:szCs w:val="18"/>
          <w:lang w:val="nl-BE"/>
        </w:rPr>
        <w:t xml:space="preserve"> van het busstation in Roodebeek en de gevolgen daarvan voor de overstapparking. De recente herinrichting van het busstation heeft de capaciteit doen dalen terwijl die net moet stijgen om de reizigers vlotter te laten doorstromen.</w:t>
      </w:r>
    </w:p>
    <w:p w14:paraId="60561802" w14:textId="77777777" w:rsidR="00BC55FF" w:rsidRPr="00D25030" w:rsidRDefault="00BC55FF" w:rsidP="00B73414">
      <w:pPr>
        <w:rPr>
          <w:rFonts w:cs="Arial"/>
          <w:i/>
          <w:sz w:val="18"/>
          <w:szCs w:val="18"/>
          <w:lang w:val="nl-BE"/>
        </w:rPr>
      </w:pPr>
      <w:r w:rsidRPr="00D25030">
        <w:rPr>
          <w:rFonts w:cs="Arial"/>
          <w:i/>
          <w:sz w:val="18"/>
          <w:szCs w:val="18"/>
          <w:lang w:val="nl-BE"/>
        </w:rPr>
        <w:t>De minister antwoordde dat er inderdaad parkingplaatsen verdwenen zijn maar dat die gecompenseerd zullen worden in de nabije toekomst door een nog te bouwen parking in de buurt.</w:t>
      </w:r>
    </w:p>
    <w:p w14:paraId="61E3FDBC" w14:textId="77777777" w:rsidR="002E63AB" w:rsidRPr="00D25030" w:rsidRDefault="002E63AB" w:rsidP="00B73414">
      <w:pPr>
        <w:rPr>
          <w:rFonts w:cs="Arial"/>
          <w:i/>
          <w:sz w:val="18"/>
          <w:szCs w:val="18"/>
          <w:lang w:val="nl-BE"/>
        </w:rPr>
      </w:pPr>
    </w:p>
    <w:p w14:paraId="02AA6C3E" w14:textId="74BA75B8" w:rsidR="002E63AB" w:rsidRDefault="002E63AB" w:rsidP="00FE2030">
      <w:pPr>
        <w:pStyle w:val="Kop2"/>
      </w:pPr>
      <w:bookmarkStart w:id="5" w:name="_Toc55833175"/>
      <w:r>
        <w:t>De begroting controleren</w:t>
      </w:r>
      <w:bookmarkEnd w:id="5"/>
    </w:p>
    <w:p w14:paraId="5F0730C9" w14:textId="497F9F22" w:rsidR="002E63AB" w:rsidRPr="00D25030" w:rsidRDefault="00025F97" w:rsidP="00FE2030">
      <w:pPr>
        <w:rPr>
          <w:lang w:val="nl-BE"/>
        </w:rPr>
      </w:pPr>
      <w:r w:rsidRPr="002E63AB">
        <w:rPr>
          <w:noProof/>
        </w:rPr>
        <w:drawing>
          <wp:anchor distT="0" distB="0" distL="114300" distR="114300" simplePos="0" relativeHeight="251663360" behindDoc="0" locked="0" layoutInCell="1" allowOverlap="1" wp14:anchorId="06A27B81" wp14:editId="1DFA9BEF">
            <wp:simplePos x="0" y="0"/>
            <wp:positionH relativeFrom="margin">
              <wp:align>right</wp:align>
            </wp:positionH>
            <wp:positionV relativeFrom="margin">
              <wp:posOffset>4009390</wp:posOffset>
            </wp:positionV>
            <wp:extent cx="2969260" cy="1993265"/>
            <wp:effectExtent l="0" t="0" r="2540" b="6985"/>
            <wp:wrapSquare wrapText="bothSides"/>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9260" cy="1993265"/>
                    </a:xfrm>
                    <a:prstGeom prst="rect">
                      <a:avLst/>
                    </a:prstGeom>
                    <a:noFill/>
                  </pic:spPr>
                </pic:pic>
              </a:graphicData>
            </a:graphic>
          </wp:anchor>
        </w:drawing>
      </w:r>
      <w:r w:rsidR="002E63AB" w:rsidRPr="00D25030">
        <w:rPr>
          <w:lang w:val="nl-BE"/>
        </w:rPr>
        <w:t xml:space="preserve">Het goedkeuren van de begroting is natuurlijk een van de belangrijkste taken van het Parlement. Welke zijn de inkomsten van het Gewest en waaraan gaat dat geld uitgegeven worden? </w:t>
      </w:r>
    </w:p>
    <w:p w14:paraId="31E76A94" w14:textId="53B107A8" w:rsidR="002E63AB" w:rsidRPr="00D25030" w:rsidRDefault="002E63AB" w:rsidP="00FE2030">
      <w:pPr>
        <w:rPr>
          <w:lang w:val="nl-BE"/>
        </w:rPr>
      </w:pPr>
      <w:r w:rsidRPr="00D25030">
        <w:rPr>
          <w:lang w:val="nl-BE"/>
        </w:rPr>
        <w:t xml:space="preserve">Het Gewest haalt haar inkomsten uiteraard vooral uit de belastingen, het is dus zeer belangrijk na te gaan waaraan dat geld uitgegeven wordt en dat er niet meer geld uitgegeven wordt dan dat er is ! </w:t>
      </w:r>
    </w:p>
    <w:p w14:paraId="15F0809E" w14:textId="1E6242BD" w:rsidR="002E63AB" w:rsidRPr="00D25030" w:rsidRDefault="002E63AB" w:rsidP="00FE2030">
      <w:pPr>
        <w:rPr>
          <w:lang w:val="nl-BE"/>
        </w:rPr>
      </w:pPr>
      <w:r w:rsidRPr="00D25030">
        <w:rPr>
          <w:lang w:val="nl-BE"/>
        </w:rPr>
        <w:t>De begroting moet ieder jaar worden vastgesteld. De regering moet jaarlijks verantwoording afleggen tegenover het parlement over de uitvoering van de begroting.</w:t>
      </w:r>
    </w:p>
    <w:p w14:paraId="4FE023AC" w14:textId="47D484D6" w:rsidR="002E63AB" w:rsidRPr="00FE2030" w:rsidRDefault="002E63AB" w:rsidP="00B73414">
      <w:pPr>
        <w:autoSpaceDE w:val="0"/>
        <w:autoSpaceDN w:val="0"/>
        <w:adjustRightInd w:val="0"/>
        <w:spacing w:after="0"/>
        <w:rPr>
          <w:rFonts w:ascii="Calibri" w:hAnsi="Calibri" w:cs="Calibri"/>
          <w:i/>
          <w:color w:val="3D3C3B"/>
          <w:szCs w:val="20"/>
          <w:lang w:val="nl-BE"/>
        </w:rPr>
      </w:pPr>
      <w:r w:rsidRPr="002E63AB">
        <w:rPr>
          <w:rFonts w:cs="Arial"/>
          <w:i/>
          <w:noProof/>
          <w:szCs w:val="20"/>
          <w:lang w:eastAsia="nl-BE"/>
        </w:rPr>
        <w:drawing>
          <wp:anchor distT="0" distB="0" distL="114300" distR="114300" simplePos="0" relativeHeight="251661312" behindDoc="0" locked="0" layoutInCell="1" allowOverlap="1" wp14:anchorId="26261817" wp14:editId="1E76F0B7">
            <wp:simplePos x="0" y="0"/>
            <wp:positionH relativeFrom="column">
              <wp:posOffset>3945890</wp:posOffset>
            </wp:positionH>
            <wp:positionV relativeFrom="paragraph">
              <wp:posOffset>0</wp:posOffset>
            </wp:positionV>
            <wp:extent cx="1990725" cy="27527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030">
        <w:rPr>
          <w:rFonts w:ascii="Calibri" w:hAnsi="Calibri" w:cs="Calibri"/>
          <w:i/>
          <w:color w:val="3D3C3B"/>
          <w:szCs w:val="20"/>
          <w:lang w:val="nl-BE"/>
        </w:rPr>
        <w:t>Uit het jaarverslag van het Brussels Hoofdstedelijk Parlement 2016-2017.</w:t>
      </w:r>
      <w:r w:rsidRPr="00D25030">
        <w:rPr>
          <w:rFonts w:ascii="Calibri" w:hAnsi="Calibri" w:cs="Calibri"/>
          <w:color w:val="3D3C3B"/>
          <w:szCs w:val="20"/>
          <w:lang w:val="nl-BE"/>
        </w:rPr>
        <w:t xml:space="preserve"> Zoals elk jaar heeft de commissie de gewestbegroting besproken: voor 2017 worden de ontvangsten geraamd op 4.571.505.000</w:t>
      </w:r>
    </w:p>
    <w:p w14:paraId="64C569AE" w14:textId="77777777" w:rsidR="002E63AB" w:rsidRPr="00D25030" w:rsidRDefault="002E63AB" w:rsidP="00B73414">
      <w:pPr>
        <w:autoSpaceDE w:val="0"/>
        <w:autoSpaceDN w:val="0"/>
        <w:adjustRightInd w:val="0"/>
        <w:spacing w:after="0"/>
        <w:rPr>
          <w:rFonts w:ascii="Calibri" w:hAnsi="Calibri" w:cs="Calibri"/>
          <w:color w:val="3D3C3B"/>
          <w:szCs w:val="20"/>
          <w:lang w:val="nl-BE"/>
        </w:rPr>
      </w:pPr>
      <w:r w:rsidRPr="00D25030">
        <w:rPr>
          <w:rFonts w:ascii="Calibri" w:hAnsi="Calibri" w:cs="Calibri"/>
          <w:color w:val="3D3C3B"/>
          <w:szCs w:val="20"/>
          <w:lang w:val="nl-BE"/>
        </w:rPr>
        <w:t>euro en de uitgaven op 4.661.471.000 euro aan vereffeningen</w:t>
      </w:r>
    </w:p>
    <w:p w14:paraId="04741D25" w14:textId="77777777" w:rsidR="002E63AB" w:rsidRPr="00D25030" w:rsidRDefault="002E63AB" w:rsidP="00B73414">
      <w:pPr>
        <w:rPr>
          <w:rFonts w:cs="Arial"/>
          <w:i/>
          <w:szCs w:val="20"/>
          <w:lang w:val="nl-BE"/>
        </w:rPr>
      </w:pPr>
      <w:r w:rsidRPr="00D25030">
        <w:rPr>
          <w:rFonts w:ascii="Calibri" w:hAnsi="Calibri" w:cs="Calibri"/>
          <w:color w:val="3D3C3B"/>
          <w:szCs w:val="20"/>
          <w:lang w:val="nl-BE"/>
        </w:rPr>
        <w:t>en 5.299.389.00 euro aan vastleggingen.</w:t>
      </w:r>
    </w:p>
    <w:p w14:paraId="758EBB40" w14:textId="77777777" w:rsidR="002E63AB" w:rsidRPr="002E63AB" w:rsidRDefault="002E63AB" w:rsidP="00B73414">
      <w:pPr>
        <w:rPr>
          <w:szCs w:val="20"/>
          <w:lang w:val="x-none"/>
        </w:rPr>
      </w:pPr>
    </w:p>
    <w:p w14:paraId="7FB289E5" w14:textId="77777777" w:rsidR="002E63AB" w:rsidRPr="002E63AB" w:rsidRDefault="002E63AB" w:rsidP="00B73414">
      <w:pPr>
        <w:rPr>
          <w:szCs w:val="20"/>
          <w:lang w:val="x-none"/>
        </w:rPr>
      </w:pPr>
    </w:p>
    <w:p w14:paraId="7F611BEF" w14:textId="77777777" w:rsidR="002E63AB" w:rsidRPr="002E63AB" w:rsidRDefault="002E63AB" w:rsidP="00B73414">
      <w:pPr>
        <w:rPr>
          <w:szCs w:val="20"/>
          <w:lang w:val="x-none"/>
        </w:rPr>
      </w:pPr>
    </w:p>
    <w:p w14:paraId="15502F08" w14:textId="77777777" w:rsidR="002E63AB" w:rsidRPr="002E63AB" w:rsidRDefault="002E63AB" w:rsidP="00B73414">
      <w:pPr>
        <w:rPr>
          <w:szCs w:val="20"/>
          <w:lang w:val="x-none"/>
        </w:rPr>
      </w:pPr>
    </w:p>
    <w:p w14:paraId="40290C57" w14:textId="77777777" w:rsidR="002E63AB" w:rsidRPr="002E63AB" w:rsidRDefault="002E63AB" w:rsidP="00FE2030">
      <w:pPr>
        <w:pStyle w:val="Kop2"/>
        <w:rPr>
          <w:lang w:val="nl-BE"/>
        </w:rPr>
      </w:pPr>
      <w:bookmarkStart w:id="6" w:name="_Toc55833176"/>
      <w:proofErr w:type="spellStart"/>
      <w:r w:rsidRPr="002E63AB">
        <w:t>Goedkeuren</w:t>
      </w:r>
      <w:proofErr w:type="spellEnd"/>
      <w:r w:rsidRPr="002E63AB">
        <w:t xml:space="preserve"> van de </w:t>
      </w:r>
      <w:proofErr w:type="spellStart"/>
      <w:r w:rsidRPr="002E63AB">
        <w:t>ordonnanties</w:t>
      </w:r>
      <w:bookmarkEnd w:id="6"/>
      <w:proofErr w:type="spellEnd"/>
      <w:r w:rsidRPr="002E63AB">
        <w:t xml:space="preserve"> </w:t>
      </w:r>
    </w:p>
    <w:p w14:paraId="01CB358F" w14:textId="77777777" w:rsidR="002E63AB" w:rsidRPr="00D25030" w:rsidRDefault="002E63AB" w:rsidP="00FE2030">
      <w:pPr>
        <w:rPr>
          <w:lang w:val="nl-BE"/>
        </w:rPr>
      </w:pPr>
      <w:r w:rsidRPr="00D25030">
        <w:rPr>
          <w:lang w:val="nl-BE"/>
        </w:rPr>
        <w:t>Alleen de parlementsleden en de regering kunnen het initiatief nemen om ordonnanties te maken.</w:t>
      </w:r>
    </w:p>
    <w:p w14:paraId="6BD25B28" w14:textId="1F9035B3" w:rsidR="002E63AB" w:rsidRPr="00FE2030" w:rsidRDefault="00FE2030" w:rsidP="00FE2030">
      <w:pPr>
        <w:rPr>
          <w:b/>
          <w:bCs/>
          <w:lang w:val="nl-BE"/>
        </w:rPr>
      </w:pPr>
      <w:r w:rsidRPr="00FE2030">
        <w:rPr>
          <w:lang w:val="nl-BE"/>
        </w:rPr>
        <w:t xml:space="preserve">- </w:t>
      </w:r>
      <w:r w:rsidR="002E63AB" w:rsidRPr="00FE2030">
        <w:rPr>
          <w:lang w:val="nl-BE"/>
        </w:rPr>
        <w:t xml:space="preserve">Wanneer een minister een dergelijk initiatief neemt, noemt men dit een </w:t>
      </w:r>
      <w:r w:rsidR="002E63AB">
        <w:rPr>
          <w:b/>
          <w:bCs/>
          <w:lang w:val="nl-BE"/>
        </w:rPr>
        <w:t>ontwerp van ordonnantie.</w:t>
      </w:r>
    </w:p>
    <w:p w14:paraId="7FFFEDD0" w14:textId="25469D29" w:rsidR="002E63AB" w:rsidRPr="00FE2030" w:rsidRDefault="00FE2030" w:rsidP="00FE2030">
      <w:pPr>
        <w:rPr>
          <w:lang w:val="nl-BE"/>
        </w:rPr>
      </w:pPr>
      <w:r w:rsidRPr="00FE2030">
        <w:rPr>
          <w:lang w:val="nl-BE"/>
        </w:rPr>
        <w:t xml:space="preserve">- </w:t>
      </w:r>
      <w:r w:rsidR="002E63AB" w:rsidRPr="00FE2030">
        <w:rPr>
          <w:lang w:val="nl-BE"/>
        </w:rPr>
        <w:t>Wanneer een parlementariër een initiatief neemt, noemt men dat een</w:t>
      </w:r>
      <w:r w:rsidR="002E63AB">
        <w:rPr>
          <w:lang w:val="nl-BE"/>
        </w:rPr>
        <w:t xml:space="preserve"> </w:t>
      </w:r>
      <w:r w:rsidR="002E63AB">
        <w:rPr>
          <w:b/>
          <w:bCs/>
          <w:lang w:val="nl-BE"/>
        </w:rPr>
        <w:t>voorstel van ordonnantie.</w:t>
      </w:r>
      <w:r w:rsidR="002E63AB" w:rsidRPr="00FE2030">
        <w:rPr>
          <w:lang w:val="nl-BE"/>
        </w:rPr>
        <w:t xml:space="preserve"> </w:t>
      </w:r>
    </w:p>
    <w:p w14:paraId="18534511" w14:textId="77777777" w:rsidR="002E63AB" w:rsidRPr="00FE2030" w:rsidRDefault="002E63AB" w:rsidP="00FE2030">
      <w:pPr>
        <w:rPr>
          <w:lang w:val="nl-BE"/>
        </w:rPr>
      </w:pPr>
      <w:r w:rsidRPr="002E63AB">
        <w:t xml:space="preserve">Het </w:t>
      </w:r>
      <w:proofErr w:type="spellStart"/>
      <w:r w:rsidRPr="002E63AB">
        <w:t>idee</w:t>
      </w:r>
      <w:proofErr w:type="spellEnd"/>
      <w:r w:rsidRPr="002E63AB">
        <w:t xml:space="preserve"> over </w:t>
      </w:r>
      <w:proofErr w:type="spellStart"/>
      <w:r w:rsidRPr="002E63AB">
        <w:t>een</w:t>
      </w:r>
      <w:proofErr w:type="spellEnd"/>
      <w:r w:rsidRPr="002E63AB">
        <w:t xml:space="preserve"> </w:t>
      </w:r>
      <w:proofErr w:type="spellStart"/>
      <w:r w:rsidRPr="002E63AB">
        <w:t>nieuwe</w:t>
      </w:r>
      <w:proofErr w:type="spellEnd"/>
      <w:r w:rsidRPr="002E63AB">
        <w:t xml:space="preserve"> </w:t>
      </w:r>
      <w:proofErr w:type="spellStart"/>
      <w:r w:rsidRPr="002E63AB">
        <w:t>ordonnantie</w:t>
      </w:r>
      <w:proofErr w:type="spellEnd"/>
      <w:r w:rsidRPr="002E63AB">
        <w:t xml:space="preserve"> </w:t>
      </w:r>
      <w:proofErr w:type="spellStart"/>
      <w:r w:rsidRPr="002E63AB">
        <w:t>wordt</w:t>
      </w:r>
      <w:proofErr w:type="spellEnd"/>
      <w:r w:rsidRPr="002E63AB">
        <w:t xml:space="preserve"> </w:t>
      </w:r>
      <w:proofErr w:type="spellStart"/>
      <w:r w:rsidRPr="002E63AB">
        <w:t>uitgeschreven</w:t>
      </w:r>
      <w:proofErr w:type="spellEnd"/>
      <w:r w:rsidRPr="002E63AB">
        <w:t xml:space="preserve"> </w:t>
      </w:r>
      <w:proofErr w:type="spellStart"/>
      <w:r w:rsidRPr="002E63AB">
        <w:t>en</w:t>
      </w:r>
      <w:proofErr w:type="spellEnd"/>
      <w:r w:rsidRPr="002E63AB">
        <w:t xml:space="preserve"> </w:t>
      </w:r>
      <w:proofErr w:type="spellStart"/>
      <w:r w:rsidRPr="002E63AB">
        <w:t>voorgelegd</w:t>
      </w:r>
      <w:proofErr w:type="spellEnd"/>
      <w:r w:rsidRPr="002E63AB">
        <w:t xml:space="preserve"> </w:t>
      </w:r>
      <w:proofErr w:type="spellStart"/>
      <w:r w:rsidRPr="002E63AB">
        <w:t>aan</w:t>
      </w:r>
      <w:proofErr w:type="spellEnd"/>
      <w:r w:rsidRPr="002E63AB">
        <w:t xml:space="preserve"> de Voorzitter van het </w:t>
      </w:r>
      <w:proofErr w:type="spellStart"/>
      <w:r w:rsidRPr="002E63AB">
        <w:t>parlement</w:t>
      </w:r>
      <w:proofErr w:type="spellEnd"/>
      <w:r w:rsidRPr="002E63AB">
        <w:t xml:space="preserve">. </w:t>
      </w:r>
      <w:r w:rsidRPr="00FE2030">
        <w:rPr>
          <w:lang w:val="nl-BE"/>
        </w:rPr>
        <w:t xml:space="preserve">De Voorzitter verwijst </w:t>
      </w:r>
      <w:r>
        <w:rPr>
          <w:lang w:val="nl-BE"/>
        </w:rPr>
        <w:t xml:space="preserve">het </w:t>
      </w:r>
      <w:r w:rsidRPr="00FE2030">
        <w:rPr>
          <w:lang w:val="nl-BE"/>
        </w:rPr>
        <w:t xml:space="preserve">ontwerp dan naar een </w:t>
      </w:r>
      <w:r>
        <w:rPr>
          <w:b/>
          <w:bCs/>
          <w:lang w:val="nl-BE"/>
        </w:rPr>
        <w:t>commissie</w:t>
      </w:r>
      <w:r w:rsidRPr="00FE2030">
        <w:rPr>
          <w:lang w:val="nl-BE"/>
        </w:rPr>
        <w:t xml:space="preserve">. </w:t>
      </w:r>
    </w:p>
    <w:p w14:paraId="4D8D646F" w14:textId="633840A0" w:rsidR="002E63AB" w:rsidRPr="00D25030" w:rsidRDefault="002E63AB" w:rsidP="00FE2030">
      <w:pPr>
        <w:rPr>
          <w:lang w:val="nl-BE"/>
        </w:rPr>
      </w:pPr>
      <w:r w:rsidRPr="00D25030">
        <w:rPr>
          <w:lang w:val="nl-BE"/>
        </w:rPr>
        <w:t xml:space="preserve">Eens het voorstel of ontwerp behandeld en goedgekeurd is in de Commissie (het kan veranderd = geamendeerd of uitgebreid worden) kan het naar de </w:t>
      </w:r>
      <w:r w:rsidR="004742D3" w:rsidRPr="00D25030">
        <w:rPr>
          <w:b/>
          <w:bCs/>
          <w:lang w:val="nl-BE"/>
        </w:rPr>
        <w:t>plenaire vergadering</w:t>
      </w:r>
      <w:r w:rsidRPr="00D25030">
        <w:rPr>
          <w:lang w:val="nl-BE"/>
        </w:rPr>
        <w:t xml:space="preserve"> verwezen worden. </w:t>
      </w:r>
    </w:p>
    <w:p w14:paraId="4452C633" w14:textId="615A32B9" w:rsidR="002E63AB" w:rsidRPr="00D25030" w:rsidRDefault="002E63AB" w:rsidP="00FE2030">
      <w:pPr>
        <w:rPr>
          <w:lang w:val="nl-BE"/>
        </w:rPr>
      </w:pPr>
      <w:r w:rsidRPr="00D25030">
        <w:rPr>
          <w:lang w:val="nl-BE"/>
        </w:rPr>
        <w:t xml:space="preserve">Daar wordt het nogmaals besproken, tenslotte wordt erover gestemd. Indien een meerderheid het voorstel aanvaardt, verschijnt de tekst van de nieuwe wet in het Staatsblad. De regering moet dan alles in het werk zetten om de nieuwe wet uit te voeren. </w:t>
      </w:r>
    </w:p>
    <w:p w14:paraId="368A5E22" w14:textId="5C58BCE5" w:rsidR="002E63AB" w:rsidRDefault="00FE2030" w:rsidP="00731505">
      <w:pPr>
        <w:jc w:val="center"/>
        <w:rPr>
          <w:noProof/>
          <w:lang w:val="x-none"/>
        </w:rPr>
      </w:pPr>
      <w:r>
        <w:rPr>
          <w:noProof/>
          <w:lang w:val="x-none"/>
        </w:rPr>
        <w:drawing>
          <wp:anchor distT="0" distB="0" distL="114300" distR="114300" simplePos="0" relativeHeight="251674624" behindDoc="0" locked="0" layoutInCell="1" allowOverlap="1" wp14:anchorId="53FD6576" wp14:editId="09509D98">
            <wp:simplePos x="0" y="0"/>
            <wp:positionH relativeFrom="column">
              <wp:posOffset>1466215</wp:posOffset>
            </wp:positionH>
            <wp:positionV relativeFrom="paragraph">
              <wp:posOffset>32385</wp:posOffset>
            </wp:positionV>
            <wp:extent cx="2316480" cy="1347470"/>
            <wp:effectExtent l="0" t="0" r="7620" b="5080"/>
            <wp:wrapSquare wrapText="bothSides"/>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347470"/>
                    </a:xfrm>
                    <a:prstGeom prst="rect">
                      <a:avLst/>
                    </a:prstGeom>
                    <a:noFill/>
                  </pic:spPr>
                </pic:pic>
              </a:graphicData>
            </a:graphic>
          </wp:anchor>
        </w:drawing>
      </w:r>
    </w:p>
    <w:p w14:paraId="7549FC64" w14:textId="77777777" w:rsidR="002E63AB" w:rsidRDefault="002E63AB" w:rsidP="00B73414">
      <w:pPr>
        <w:pStyle w:val="fpsubtitle3"/>
        <w:rPr>
          <w:lang w:val="nl-BE"/>
        </w:rPr>
      </w:pPr>
    </w:p>
    <w:p w14:paraId="32647174" w14:textId="77777777" w:rsidR="00EF5EC3" w:rsidRDefault="00EF5EC3" w:rsidP="00B73414">
      <w:pPr>
        <w:pStyle w:val="fpsubtitle3"/>
        <w:rPr>
          <w:lang w:val="nl-BE"/>
        </w:rPr>
      </w:pPr>
    </w:p>
    <w:p w14:paraId="526142FC" w14:textId="77777777" w:rsidR="00EF5EC3" w:rsidRDefault="00EF5EC3" w:rsidP="00B73414">
      <w:pPr>
        <w:pStyle w:val="fpsubtitle3"/>
        <w:rPr>
          <w:lang w:val="nl-BE"/>
        </w:rPr>
      </w:pPr>
    </w:p>
    <w:p w14:paraId="7853A133" w14:textId="77777777" w:rsidR="00EF5EC3" w:rsidRDefault="00EF5EC3" w:rsidP="004742D3">
      <w:pPr>
        <w:pStyle w:val="fpsubtitle3"/>
        <w:jc w:val="both"/>
      </w:pPr>
    </w:p>
    <w:p w14:paraId="3B5C11B2" w14:textId="77777777" w:rsidR="00EF5EC3" w:rsidRDefault="00EF5EC3" w:rsidP="00FE2030">
      <w:pPr>
        <w:pStyle w:val="Kop2"/>
      </w:pPr>
      <w:bookmarkStart w:id="7" w:name="_Toc55833177"/>
      <w:proofErr w:type="spellStart"/>
      <w:r w:rsidRPr="00EF5EC3">
        <w:t>Oprichten</w:t>
      </w:r>
      <w:proofErr w:type="spellEnd"/>
      <w:r w:rsidRPr="00EF5EC3">
        <w:t xml:space="preserve"> van </w:t>
      </w:r>
      <w:proofErr w:type="spellStart"/>
      <w:r w:rsidRPr="00EF5EC3">
        <w:t>onderzoekscommissies</w:t>
      </w:r>
      <w:bookmarkEnd w:id="7"/>
      <w:proofErr w:type="spellEnd"/>
    </w:p>
    <w:p w14:paraId="561FB05B" w14:textId="77777777" w:rsidR="00EF5EC3" w:rsidRPr="00D25030" w:rsidRDefault="00EF5EC3" w:rsidP="00FE2030">
      <w:pPr>
        <w:rPr>
          <w:lang w:val="nl-BE"/>
        </w:rPr>
      </w:pPr>
      <w:r w:rsidRPr="00D25030">
        <w:rPr>
          <w:lang w:val="nl-BE"/>
        </w:rPr>
        <w:lastRenderedPageBreak/>
        <w:t>Het Parlement kan parlementaire onderzoekscommissies oprichten indien er zich erge problemen voordoen in het Brussels gewest. Deze commissies kunnen oplossingen aanbrengen of mankementen in de maatschappij aanduiden.</w:t>
      </w:r>
    </w:p>
    <w:p w14:paraId="18BD72F8" w14:textId="77777777" w:rsidR="00EF5EC3" w:rsidRPr="00D25030" w:rsidRDefault="00EF5EC3" w:rsidP="00FE2030">
      <w:pPr>
        <w:rPr>
          <w:lang w:val="nl-BE"/>
        </w:rPr>
      </w:pPr>
      <w:r w:rsidRPr="00D25030">
        <w:rPr>
          <w:lang w:val="nl-BE"/>
        </w:rPr>
        <w:t xml:space="preserve">Zo hadden we de onderzoekscommissie met betrekking tot het beheer van </w:t>
      </w:r>
      <w:proofErr w:type="spellStart"/>
      <w:r w:rsidRPr="00D25030">
        <w:rPr>
          <w:lang w:val="nl-BE"/>
        </w:rPr>
        <w:t>Samusocial</w:t>
      </w:r>
      <w:proofErr w:type="spellEnd"/>
      <w:r w:rsidRPr="00D25030">
        <w:rPr>
          <w:lang w:val="nl-BE"/>
        </w:rPr>
        <w:t xml:space="preserve">. Deze onderzoekscommissie kwam tot de vaststelling dat er onrechtmatig vergoedingen worden gegeven aan de beheerders van </w:t>
      </w:r>
      <w:proofErr w:type="spellStart"/>
      <w:r w:rsidRPr="00D25030">
        <w:rPr>
          <w:lang w:val="nl-BE"/>
        </w:rPr>
        <w:t>Samusocial</w:t>
      </w:r>
      <w:proofErr w:type="spellEnd"/>
      <w:r w:rsidRPr="00D25030">
        <w:rPr>
          <w:lang w:val="nl-BE"/>
        </w:rPr>
        <w:t xml:space="preserve"> en deze teruggevorderd moeten worden.</w:t>
      </w:r>
    </w:p>
    <w:p w14:paraId="3DD65C9B" w14:textId="77777777" w:rsidR="00B73414" w:rsidRDefault="00EF5EC3" w:rsidP="00FE2030">
      <w:pPr>
        <w:pStyle w:val="Kop2"/>
      </w:pPr>
      <w:bookmarkStart w:id="8" w:name="_Toc55833178"/>
      <w:r>
        <w:t xml:space="preserve">Internationale </w:t>
      </w:r>
      <w:proofErr w:type="spellStart"/>
      <w:r>
        <w:t>verdragen</w:t>
      </w:r>
      <w:proofErr w:type="spellEnd"/>
      <w:r>
        <w:t xml:space="preserve"> </w:t>
      </w:r>
      <w:proofErr w:type="spellStart"/>
      <w:r>
        <w:t>ratificeren</w:t>
      </w:r>
      <w:bookmarkEnd w:id="8"/>
      <w:proofErr w:type="spellEnd"/>
    </w:p>
    <w:p w14:paraId="63AB6C84" w14:textId="77777777" w:rsidR="00B73414" w:rsidRPr="00D25030" w:rsidRDefault="00234561" w:rsidP="00FE2030">
      <w:pPr>
        <w:rPr>
          <w:lang w:val="nl-BE"/>
        </w:rPr>
      </w:pPr>
      <w:r w:rsidRPr="00B73414">
        <w:rPr>
          <w:noProof/>
        </w:rPr>
        <w:drawing>
          <wp:anchor distT="0" distB="0" distL="114300" distR="114300" simplePos="0" relativeHeight="251665408" behindDoc="0" locked="0" layoutInCell="1" allowOverlap="1" wp14:anchorId="5D7BEBDB" wp14:editId="76141D94">
            <wp:simplePos x="0" y="0"/>
            <wp:positionH relativeFrom="margin">
              <wp:align>right</wp:align>
            </wp:positionH>
            <wp:positionV relativeFrom="margin">
              <wp:posOffset>3704590</wp:posOffset>
            </wp:positionV>
            <wp:extent cx="1304925" cy="920750"/>
            <wp:effectExtent l="0" t="0" r="9525" b="0"/>
            <wp:wrapSquare wrapText="bothSides"/>
            <wp:docPr id="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920750"/>
                    </a:xfrm>
                    <a:prstGeom prst="rect">
                      <a:avLst/>
                    </a:prstGeom>
                    <a:noFill/>
                  </pic:spPr>
                </pic:pic>
              </a:graphicData>
            </a:graphic>
          </wp:anchor>
        </w:drawing>
      </w:r>
      <w:r w:rsidR="00B73414" w:rsidRPr="00D25030">
        <w:rPr>
          <w:lang w:val="nl-BE"/>
        </w:rPr>
        <w:t>Ratificeren betekent officieel goedkeuren. De akkoorden tussen België en andere landen moeten eerst goedgekeurd worden in het parlement vooraleer ze van toepassing worden. Indien de regio’s en in ons land zijn dat de gewesten, deze verdragen ook moeten ratificeren, gebeurt dat in het parlement van de regio.</w:t>
      </w:r>
    </w:p>
    <w:p w14:paraId="426EE55C" w14:textId="77777777" w:rsidR="00B73414" w:rsidRPr="00D25030" w:rsidRDefault="00B73414" w:rsidP="004742D3">
      <w:pPr>
        <w:ind w:left="708"/>
        <w:rPr>
          <w:rFonts w:cs="Arial"/>
          <w:i/>
          <w:szCs w:val="20"/>
          <w:lang w:val="nl-BE"/>
        </w:rPr>
      </w:pPr>
      <w:r w:rsidRPr="00D25030">
        <w:rPr>
          <w:rFonts w:cs="Arial"/>
          <w:i/>
          <w:szCs w:val="20"/>
          <w:lang w:val="nl-BE"/>
        </w:rPr>
        <w:t>Vb. In 2014 ondertekende België het VN-wapenhandelsverdrag. Dit verdrag bevat criteria voor internationale wapentransacties. Vooral respect voor de mensenrechten en voor het internationale humanitaire recht. Uitvoer van wapens is verboden als er een risico bestaat dat ze zouden worden gebruikt voor genocides, misdaden tegen de menselijkheid of oorlogsmisdaden.</w:t>
      </w:r>
    </w:p>
    <w:p w14:paraId="3361D95B" w14:textId="77777777" w:rsidR="00B73414" w:rsidRPr="00D25030" w:rsidRDefault="00B73414" w:rsidP="004742D3">
      <w:pPr>
        <w:ind w:left="708"/>
        <w:rPr>
          <w:rFonts w:cs="Arial"/>
          <w:i/>
          <w:szCs w:val="20"/>
          <w:lang w:val="nl-BE"/>
        </w:rPr>
      </w:pPr>
      <w:r w:rsidRPr="00D25030">
        <w:rPr>
          <w:rFonts w:cs="Arial"/>
          <w:i/>
          <w:szCs w:val="20"/>
          <w:lang w:val="nl-BE"/>
        </w:rPr>
        <w:t>Op 10 februari 2014 diende het Brussels hoofdstedelijk Parlement een ontwerp van ordonnantie in om hetzelfde verdrag te ratificeren. Wat na bespreking ook gebeurde.</w:t>
      </w:r>
    </w:p>
    <w:p w14:paraId="4BDC5738" w14:textId="77777777" w:rsidR="00B73414" w:rsidRPr="00B73414" w:rsidRDefault="00B73414" w:rsidP="00B73414">
      <w:pPr>
        <w:rPr>
          <w:szCs w:val="20"/>
          <w:lang w:val="x-none"/>
        </w:rPr>
      </w:pPr>
    </w:p>
    <w:p w14:paraId="5F0ACD0B" w14:textId="77777777" w:rsidR="00B73414" w:rsidRDefault="00B73414" w:rsidP="00B73414">
      <w:pPr>
        <w:pStyle w:val="fpsubtitle3"/>
        <w:rPr>
          <w:lang w:val="nl-BE"/>
        </w:rPr>
      </w:pPr>
    </w:p>
    <w:p w14:paraId="3C6906B3" w14:textId="77777777" w:rsidR="00234561" w:rsidRDefault="00234561" w:rsidP="00B73414">
      <w:pPr>
        <w:pStyle w:val="fpsubtitle3"/>
        <w:rPr>
          <w:lang w:val="nl-BE"/>
        </w:rPr>
      </w:pPr>
    </w:p>
    <w:p w14:paraId="2432C37E" w14:textId="77777777" w:rsidR="00234561" w:rsidRDefault="00234561" w:rsidP="00B73414">
      <w:pPr>
        <w:pStyle w:val="fpsubtitle3"/>
        <w:rPr>
          <w:lang w:val="nl-BE"/>
        </w:rPr>
      </w:pPr>
    </w:p>
    <w:p w14:paraId="4A8270AB" w14:textId="77777777" w:rsidR="00234561" w:rsidRDefault="00234561" w:rsidP="00B73414">
      <w:pPr>
        <w:pStyle w:val="fpsubtitle3"/>
        <w:rPr>
          <w:lang w:val="nl-BE"/>
        </w:rPr>
      </w:pPr>
    </w:p>
    <w:p w14:paraId="09293D4C" w14:textId="77777777" w:rsidR="00234561" w:rsidRDefault="00234561" w:rsidP="00B73414">
      <w:pPr>
        <w:pStyle w:val="fpsubtitle3"/>
        <w:rPr>
          <w:lang w:val="nl-BE"/>
        </w:rPr>
      </w:pPr>
    </w:p>
    <w:p w14:paraId="0E2132AD" w14:textId="77777777" w:rsidR="00234561" w:rsidRDefault="00234561" w:rsidP="00B73414">
      <w:pPr>
        <w:pStyle w:val="fpsubtitle3"/>
        <w:rPr>
          <w:lang w:val="nl-BE"/>
        </w:rPr>
      </w:pPr>
    </w:p>
    <w:p w14:paraId="2AA1D4D1" w14:textId="77777777" w:rsidR="00234561" w:rsidRDefault="00234561" w:rsidP="00B73414">
      <w:pPr>
        <w:pStyle w:val="fpsubtitle3"/>
        <w:rPr>
          <w:lang w:val="nl-BE"/>
        </w:rPr>
      </w:pPr>
    </w:p>
    <w:p w14:paraId="1D6E11B9" w14:textId="77777777" w:rsidR="00234561" w:rsidRDefault="00234561" w:rsidP="00B73414">
      <w:pPr>
        <w:pStyle w:val="fpsubtitle3"/>
        <w:rPr>
          <w:lang w:val="nl-BE"/>
        </w:rPr>
      </w:pPr>
    </w:p>
    <w:p w14:paraId="22AA97BD" w14:textId="77777777" w:rsidR="00234561" w:rsidRDefault="00234561" w:rsidP="00B73414">
      <w:pPr>
        <w:pStyle w:val="fpsubtitle3"/>
        <w:rPr>
          <w:lang w:val="nl-BE"/>
        </w:rPr>
      </w:pPr>
    </w:p>
    <w:p w14:paraId="058BE39D" w14:textId="77777777" w:rsidR="00234561" w:rsidRDefault="00234561" w:rsidP="00B73414">
      <w:pPr>
        <w:pStyle w:val="fpsubtitle3"/>
        <w:rPr>
          <w:lang w:val="nl-BE"/>
        </w:rPr>
      </w:pPr>
    </w:p>
    <w:p w14:paraId="62A7A91E" w14:textId="77777777" w:rsidR="00234561" w:rsidRDefault="00234561" w:rsidP="00B73414">
      <w:pPr>
        <w:pStyle w:val="fpsubtitle3"/>
        <w:rPr>
          <w:lang w:val="nl-BE"/>
        </w:rPr>
      </w:pPr>
    </w:p>
    <w:p w14:paraId="550FCEBF" w14:textId="77777777" w:rsidR="00731505" w:rsidRDefault="00731505" w:rsidP="00234561">
      <w:pPr>
        <w:pStyle w:val="fpsubtitle2"/>
      </w:pPr>
      <w:bookmarkStart w:id="9" w:name="_Toc431987862"/>
    </w:p>
    <w:p w14:paraId="5A7B4FF9" w14:textId="65AABE4D" w:rsidR="00234561" w:rsidRPr="00234561" w:rsidRDefault="00025F97" w:rsidP="00FE2030">
      <w:pPr>
        <w:pStyle w:val="Kop1"/>
      </w:pPr>
      <w:bookmarkStart w:id="10" w:name="_Toc34648570"/>
      <w:bookmarkStart w:id="11" w:name="_Toc55833179"/>
      <w:r>
        <w:t>Infofiche</w:t>
      </w:r>
      <w:r>
        <w:rPr>
          <w:lang w:val="nl-BE"/>
        </w:rPr>
        <w:t xml:space="preserve"> </w:t>
      </w:r>
      <w:r w:rsidR="00234561" w:rsidRPr="00234561">
        <w:t>II.2: Wat doet de regering?</w:t>
      </w:r>
      <w:bookmarkEnd w:id="9"/>
      <w:bookmarkEnd w:id="10"/>
      <w:bookmarkEnd w:id="11"/>
    </w:p>
    <w:p w14:paraId="47B7F473" w14:textId="77777777" w:rsidR="00234561" w:rsidRDefault="00234561" w:rsidP="00FE2030">
      <w:pPr>
        <w:pStyle w:val="Kop2"/>
      </w:pPr>
      <w:bookmarkStart w:id="12" w:name="_Toc55833180"/>
      <w:proofErr w:type="spellStart"/>
      <w:r w:rsidRPr="00234561">
        <w:t>Goed</w:t>
      </w:r>
      <w:proofErr w:type="spellEnd"/>
      <w:r w:rsidRPr="00234561">
        <w:t xml:space="preserve"> om </w:t>
      </w:r>
      <w:r>
        <w:rPr>
          <w:lang w:val="nl-BE"/>
        </w:rPr>
        <w:t xml:space="preserve">te </w:t>
      </w:r>
      <w:proofErr w:type="spellStart"/>
      <w:r w:rsidRPr="00234561">
        <w:t>weten</w:t>
      </w:r>
      <w:bookmarkEnd w:id="12"/>
      <w:proofErr w:type="spellEnd"/>
    </w:p>
    <w:p w14:paraId="7729B651" w14:textId="77777777" w:rsidR="00234561" w:rsidRPr="00D25030" w:rsidRDefault="00234561" w:rsidP="00FE2030">
      <w:pPr>
        <w:rPr>
          <w:lang w:val="nl-BE"/>
        </w:rPr>
      </w:pPr>
      <w:r w:rsidRPr="00D25030">
        <w:rPr>
          <w:lang w:val="nl-BE"/>
        </w:rPr>
        <w:t xml:space="preserve">De Brusselse Hoofdstedelijke Regering bestaat uit een minister-president, vier ministers (twee Nederlandstalige en twee Franstalige) en drie staatssecretarissen. De Regering wordt om de vijf jaar verkozen door het Brussels Hoofdstedelijk Parlement (of de Brusselse Hoofdstedelijke Raad). Zij moeten verantwoording afleggen aan het Brussels Hoofdstedelijk Parlement. </w:t>
      </w:r>
    </w:p>
    <w:p w14:paraId="164439C3" w14:textId="77777777" w:rsidR="00234561" w:rsidRPr="00D25030" w:rsidRDefault="00234561" w:rsidP="00FE2030">
      <w:pPr>
        <w:rPr>
          <w:lang w:val="nl-BE"/>
        </w:rPr>
      </w:pPr>
      <w:r w:rsidRPr="00D25030">
        <w:rPr>
          <w:lang w:val="nl-BE"/>
        </w:rPr>
        <w:t>Elke minister heeft een eigen kabinet (= een geheel van directe medewerkers) en werkt samen met de administratie die overeenstemt met zijn/haar bevoegdheden. De regering heeft alleen “toegewezen bevoegdheden”. Dat betekent dat de regering alleen aangelegenheden mag regelen die door de Grondwet of in een ordonnantie aan hen toegewezen zijn.</w:t>
      </w:r>
    </w:p>
    <w:p w14:paraId="5268BCE3" w14:textId="77777777" w:rsidR="00234561" w:rsidRPr="00D25030" w:rsidRDefault="00234561" w:rsidP="00FE2030">
      <w:pPr>
        <w:rPr>
          <w:lang w:val="nl-BE"/>
        </w:rPr>
      </w:pPr>
      <w:r w:rsidRPr="00D25030">
        <w:rPr>
          <w:b/>
          <w:lang w:val="nl-BE"/>
        </w:rPr>
        <w:t>De ministers worden NIET gekozen door het volk</w:t>
      </w:r>
      <w:r w:rsidRPr="00D25030">
        <w:rPr>
          <w:lang w:val="nl-BE"/>
        </w:rPr>
        <w:t xml:space="preserve">. Zij worden aangeduid door de partijen die de verkiezingen gewonnen hebben. Om als minister te worden aangeduid moet men niet per definitie aan verkiezingen hebben deelgenomen. </w:t>
      </w:r>
    </w:p>
    <w:p w14:paraId="3EBB3A3C" w14:textId="77777777" w:rsidR="00234561" w:rsidRDefault="00234561" w:rsidP="00FE2030">
      <w:pPr>
        <w:pStyle w:val="Kop2"/>
      </w:pPr>
      <w:bookmarkStart w:id="13" w:name="_Toc55833181"/>
      <w:r>
        <w:t xml:space="preserve">Taken van de </w:t>
      </w:r>
      <w:proofErr w:type="spellStart"/>
      <w:r>
        <w:t>regering</w:t>
      </w:r>
      <w:bookmarkEnd w:id="13"/>
      <w:proofErr w:type="spellEnd"/>
    </w:p>
    <w:p w14:paraId="2FB5F4CD" w14:textId="07C2BF02" w:rsidR="00234561" w:rsidRDefault="00FE2030" w:rsidP="00FE2030">
      <w:r>
        <w:rPr>
          <w:lang w:val="nl-BE"/>
        </w:rPr>
        <w:t xml:space="preserve">- </w:t>
      </w:r>
      <w:proofErr w:type="spellStart"/>
      <w:r w:rsidR="00234561" w:rsidRPr="000960D2">
        <w:t>Vertrouwen</w:t>
      </w:r>
      <w:proofErr w:type="spellEnd"/>
      <w:r w:rsidR="00234561" w:rsidRPr="000960D2">
        <w:t xml:space="preserve"> </w:t>
      </w:r>
      <w:proofErr w:type="spellStart"/>
      <w:r w:rsidR="00234561" w:rsidRPr="000960D2">
        <w:t>vragen</w:t>
      </w:r>
      <w:proofErr w:type="spellEnd"/>
      <w:r w:rsidR="00234561" w:rsidRPr="000960D2">
        <w:t xml:space="preserve"> </w:t>
      </w:r>
      <w:proofErr w:type="spellStart"/>
      <w:r w:rsidR="00234561" w:rsidRPr="000960D2">
        <w:t>aan</w:t>
      </w:r>
      <w:proofErr w:type="spellEnd"/>
      <w:r w:rsidR="00234561" w:rsidRPr="000960D2">
        <w:t xml:space="preserve"> het </w:t>
      </w:r>
      <w:proofErr w:type="spellStart"/>
      <w:r w:rsidR="00234561" w:rsidRPr="000960D2">
        <w:t>parlement</w:t>
      </w:r>
      <w:proofErr w:type="spellEnd"/>
    </w:p>
    <w:p w14:paraId="727D309D" w14:textId="77777777" w:rsidR="00234561" w:rsidRPr="00D25030" w:rsidRDefault="00234561" w:rsidP="00FE2030">
      <w:pPr>
        <w:rPr>
          <w:rFonts w:cs="Arial"/>
          <w:b/>
          <w:i/>
          <w:szCs w:val="20"/>
          <w:lang w:val="nl-BE"/>
        </w:rPr>
      </w:pPr>
      <w:r w:rsidRPr="00D25030">
        <w:rPr>
          <w:rFonts w:cs="Arial"/>
          <w:szCs w:val="20"/>
          <w:lang w:val="nl-BE"/>
        </w:rPr>
        <w:t xml:space="preserve">Na de vorming van een nieuwe regering legt de Minister-President in naam van de regering een </w:t>
      </w:r>
      <w:r w:rsidRPr="00FE2030">
        <w:rPr>
          <w:rFonts w:cs="Arial"/>
          <w:b/>
          <w:iCs/>
          <w:szCs w:val="20"/>
          <w:lang w:val="nl-BE"/>
        </w:rPr>
        <w:t>regeringsverklaring</w:t>
      </w:r>
      <w:r w:rsidRPr="00FE2030">
        <w:rPr>
          <w:rFonts w:cs="Arial"/>
          <w:iCs/>
          <w:szCs w:val="20"/>
          <w:lang w:val="nl-BE"/>
        </w:rPr>
        <w:t xml:space="preserve"> </w:t>
      </w:r>
      <w:r w:rsidRPr="00D25030">
        <w:rPr>
          <w:rFonts w:cs="Arial"/>
          <w:szCs w:val="20"/>
          <w:lang w:val="nl-BE"/>
        </w:rPr>
        <w:t xml:space="preserve">af. Daarin legt hij in grote lijnen het </w:t>
      </w:r>
      <w:r w:rsidRPr="00FE2030">
        <w:rPr>
          <w:rFonts w:cs="Arial"/>
          <w:b/>
          <w:iCs/>
          <w:szCs w:val="20"/>
          <w:lang w:val="nl-BE"/>
        </w:rPr>
        <w:t>regeerakkoord</w:t>
      </w:r>
      <w:r w:rsidRPr="00FE2030">
        <w:rPr>
          <w:rFonts w:cs="Arial"/>
          <w:iCs/>
          <w:szCs w:val="20"/>
          <w:lang w:val="nl-BE"/>
        </w:rPr>
        <w:t xml:space="preserve"> </w:t>
      </w:r>
      <w:r w:rsidRPr="00D25030">
        <w:rPr>
          <w:rFonts w:cs="Arial"/>
          <w:szCs w:val="20"/>
          <w:lang w:val="nl-BE"/>
        </w:rPr>
        <w:t xml:space="preserve">uit op basis waarvan de nieuwe regering gevormd werd. Het parlement stemt na die verklaring het vertrouwen in de nieuwe regering. </w:t>
      </w:r>
    </w:p>
    <w:p w14:paraId="47BEF690" w14:textId="3FC67063" w:rsidR="00234561" w:rsidRDefault="00FE2030" w:rsidP="00FE2030">
      <w:r>
        <w:rPr>
          <w:lang w:val="nl-BE"/>
        </w:rPr>
        <w:t xml:space="preserve">- </w:t>
      </w:r>
      <w:proofErr w:type="spellStart"/>
      <w:r w:rsidR="00234561">
        <w:t>Ordonnanties</w:t>
      </w:r>
      <w:proofErr w:type="spellEnd"/>
      <w:r w:rsidR="00234561">
        <w:t xml:space="preserve"> </w:t>
      </w:r>
      <w:proofErr w:type="spellStart"/>
      <w:r w:rsidR="00234561">
        <w:t>uitvoeren</w:t>
      </w:r>
      <w:proofErr w:type="spellEnd"/>
      <w:r w:rsidR="00234561">
        <w:t xml:space="preserve"> </w:t>
      </w:r>
    </w:p>
    <w:p w14:paraId="0405D226" w14:textId="77777777" w:rsidR="00234561" w:rsidRPr="00D25030" w:rsidRDefault="00234561" w:rsidP="00FE2030">
      <w:pPr>
        <w:rPr>
          <w:rFonts w:cs="Arial"/>
          <w:szCs w:val="20"/>
          <w:lang w:val="nl-BE"/>
        </w:rPr>
      </w:pPr>
      <w:r w:rsidRPr="00D25030">
        <w:rPr>
          <w:rFonts w:cs="Arial"/>
          <w:szCs w:val="20"/>
          <w:lang w:val="nl-BE"/>
        </w:rPr>
        <w:t>Een ordonnantie heeft een algemeen karakter, in een ordonnantie staat niet alles tot in de kleinste details uitgeschreven. De regering moet ervoor zorgen dat die ordonnantie uitgeschreven worden in concrete regels waardoor ze uitvoerbaar worden.</w:t>
      </w:r>
    </w:p>
    <w:p w14:paraId="6E5BBB7E" w14:textId="325F02C5" w:rsidR="00234561" w:rsidRDefault="00FE2030" w:rsidP="00FE2030">
      <w:r>
        <w:rPr>
          <w:lang w:val="nl-BE"/>
        </w:rPr>
        <w:t xml:space="preserve">- </w:t>
      </w:r>
      <w:r w:rsidR="00234561">
        <w:t xml:space="preserve">Het </w:t>
      </w:r>
      <w:proofErr w:type="spellStart"/>
      <w:r w:rsidR="00234561">
        <w:t>beleid</w:t>
      </w:r>
      <w:proofErr w:type="spellEnd"/>
      <w:r w:rsidR="00234561">
        <w:t xml:space="preserve"> </w:t>
      </w:r>
      <w:proofErr w:type="spellStart"/>
      <w:r w:rsidR="00234561">
        <w:t>uitstippelen</w:t>
      </w:r>
      <w:proofErr w:type="spellEnd"/>
      <w:r w:rsidR="00234561">
        <w:t xml:space="preserve"> </w:t>
      </w:r>
      <w:r w:rsidR="00234561" w:rsidRPr="00E37CE9">
        <w:t>–</w:t>
      </w:r>
      <w:r w:rsidR="00234561">
        <w:t xml:space="preserve"> </w:t>
      </w:r>
      <w:proofErr w:type="spellStart"/>
      <w:r w:rsidR="00234561">
        <w:t>ordonnantie</w:t>
      </w:r>
      <w:proofErr w:type="spellEnd"/>
      <w:r w:rsidR="00234561">
        <w:t xml:space="preserve"> </w:t>
      </w:r>
      <w:proofErr w:type="spellStart"/>
      <w:r w:rsidR="00234561">
        <w:t>ontwerpen</w:t>
      </w:r>
      <w:proofErr w:type="spellEnd"/>
      <w:r w:rsidR="00234561">
        <w:t xml:space="preserve"> </w:t>
      </w:r>
      <w:proofErr w:type="spellStart"/>
      <w:r w:rsidR="00234561">
        <w:t>indienen</w:t>
      </w:r>
      <w:proofErr w:type="spellEnd"/>
    </w:p>
    <w:p w14:paraId="5034B9BF" w14:textId="77777777" w:rsidR="00234561" w:rsidRPr="00D25030" w:rsidRDefault="00234561" w:rsidP="00FE2030">
      <w:pPr>
        <w:rPr>
          <w:rFonts w:cs="Arial"/>
          <w:szCs w:val="20"/>
          <w:lang w:val="nl-BE"/>
        </w:rPr>
      </w:pPr>
      <w:r w:rsidRPr="00D25030">
        <w:rPr>
          <w:rFonts w:cs="Arial"/>
          <w:szCs w:val="20"/>
          <w:lang w:val="nl-BE"/>
        </w:rPr>
        <w:t xml:space="preserve">Heel wat bevoegdheden van de regering worden samen met het parlement uitgeoefend. In dat geval neemt de regering het initiatief om een ordonnantie-ontwerp uit te werken dat in het parlement wordt ingediend met de bedoeling die tekst een ordonnantie te laten worden. </w:t>
      </w:r>
      <w:r w:rsidRPr="00D25030">
        <w:rPr>
          <w:lang w:val="nl-BE"/>
        </w:rPr>
        <w:t>De regering doet dat voor:</w:t>
      </w:r>
    </w:p>
    <w:p w14:paraId="11C6C0A9" w14:textId="0E1DA983" w:rsidR="00234561" w:rsidRPr="00E37CE9" w:rsidRDefault="00FE2030" w:rsidP="00FE2030">
      <w:r>
        <w:rPr>
          <w:lang w:val="nl-BE"/>
        </w:rPr>
        <w:t xml:space="preserve">1. </w:t>
      </w:r>
      <w:r w:rsidR="00234561">
        <w:rPr>
          <w:lang w:val="nl-BE"/>
        </w:rPr>
        <w:t>h</w:t>
      </w:r>
      <w:r w:rsidR="00234561" w:rsidRPr="00E37CE9">
        <w:t xml:space="preserve">et </w:t>
      </w:r>
      <w:proofErr w:type="spellStart"/>
      <w:r w:rsidR="00234561" w:rsidRPr="00E37CE9">
        <w:rPr>
          <w:b/>
        </w:rPr>
        <w:t>opstellen</w:t>
      </w:r>
      <w:proofErr w:type="spellEnd"/>
      <w:r w:rsidR="00234561" w:rsidRPr="00E37CE9">
        <w:rPr>
          <w:b/>
        </w:rPr>
        <w:t xml:space="preserve"> van de </w:t>
      </w:r>
      <w:proofErr w:type="spellStart"/>
      <w:r w:rsidR="00234561" w:rsidRPr="00E37CE9">
        <w:rPr>
          <w:b/>
        </w:rPr>
        <w:t>begroting</w:t>
      </w:r>
      <w:proofErr w:type="spellEnd"/>
      <w:r w:rsidR="00234561" w:rsidRPr="00E37CE9">
        <w:t xml:space="preserve"> (die door de </w:t>
      </w:r>
      <w:proofErr w:type="spellStart"/>
      <w:r w:rsidR="00234561">
        <w:t>parlementsleden</w:t>
      </w:r>
      <w:proofErr w:type="spellEnd"/>
      <w:r w:rsidR="00234561" w:rsidRPr="00E37CE9">
        <w:t xml:space="preserve"> </w:t>
      </w:r>
      <w:proofErr w:type="spellStart"/>
      <w:r w:rsidR="00234561" w:rsidRPr="00E37CE9">
        <w:t>moet</w:t>
      </w:r>
      <w:proofErr w:type="spellEnd"/>
      <w:r w:rsidR="00234561" w:rsidRPr="00E37CE9">
        <w:t xml:space="preserve"> </w:t>
      </w:r>
      <w:proofErr w:type="spellStart"/>
      <w:r w:rsidR="00234561" w:rsidRPr="00E37CE9">
        <w:t>worden</w:t>
      </w:r>
      <w:proofErr w:type="spellEnd"/>
      <w:r w:rsidR="00234561" w:rsidRPr="00E37CE9">
        <w:t xml:space="preserve"> </w:t>
      </w:r>
      <w:proofErr w:type="spellStart"/>
      <w:r w:rsidR="00234561" w:rsidRPr="00E37CE9">
        <w:t>goedgekeurd</w:t>
      </w:r>
      <w:proofErr w:type="spellEnd"/>
      <w:r w:rsidR="00234561" w:rsidRPr="00E37CE9">
        <w:t>)</w:t>
      </w:r>
    </w:p>
    <w:p w14:paraId="10D9D8EE" w14:textId="3C65CD03" w:rsidR="00234561" w:rsidRPr="00234561" w:rsidRDefault="00FE2030" w:rsidP="00FE2030">
      <w:r>
        <w:rPr>
          <w:lang w:val="nl-BE"/>
        </w:rPr>
        <w:t xml:space="preserve">2. </w:t>
      </w:r>
      <w:r w:rsidR="00234561">
        <w:rPr>
          <w:lang w:val="nl-BE"/>
        </w:rPr>
        <w:t>h</w:t>
      </w:r>
      <w:r w:rsidR="00234561" w:rsidRPr="00E37CE9">
        <w:t xml:space="preserve">et </w:t>
      </w:r>
      <w:proofErr w:type="spellStart"/>
      <w:r w:rsidR="00234561" w:rsidRPr="00E37CE9">
        <w:rPr>
          <w:b/>
        </w:rPr>
        <w:t>sluiten</w:t>
      </w:r>
      <w:proofErr w:type="spellEnd"/>
      <w:r w:rsidR="00234561" w:rsidRPr="00E37CE9">
        <w:rPr>
          <w:b/>
        </w:rPr>
        <w:t xml:space="preserve"> van </w:t>
      </w:r>
      <w:proofErr w:type="spellStart"/>
      <w:r w:rsidR="00234561" w:rsidRPr="00E37CE9">
        <w:rPr>
          <w:b/>
        </w:rPr>
        <w:t>verdragen</w:t>
      </w:r>
      <w:proofErr w:type="spellEnd"/>
      <w:r w:rsidR="00234561" w:rsidRPr="00E37CE9">
        <w:t xml:space="preserve"> die door het </w:t>
      </w:r>
      <w:proofErr w:type="spellStart"/>
      <w:r w:rsidR="00234561" w:rsidRPr="00E37CE9">
        <w:t>parlement</w:t>
      </w:r>
      <w:proofErr w:type="spellEnd"/>
      <w:r w:rsidR="00234561" w:rsidRPr="00E37CE9">
        <w:t xml:space="preserve"> </w:t>
      </w:r>
      <w:proofErr w:type="spellStart"/>
      <w:r w:rsidR="00234561" w:rsidRPr="00E37CE9">
        <w:t>moeten</w:t>
      </w:r>
      <w:proofErr w:type="spellEnd"/>
      <w:r w:rsidR="00234561" w:rsidRPr="00E37CE9">
        <w:t xml:space="preserve"> </w:t>
      </w:r>
      <w:proofErr w:type="spellStart"/>
      <w:r w:rsidR="00234561" w:rsidRPr="00E37CE9">
        <w:t>goedgekeurd</w:t>
      </w:r>
      <w:proofErr w:type="spellEnd"/>
      <w:r w:rsidR="00234561" w:rsidRPr="00E37CE9">
        <w:t xml:space="preserve"> </w:t>
      </w:r>
      <w:proofErr w:type="spellStart"/>
      <w:r w:rsidR="00234561" w:rsidRPr="00E37CE9">
        <w:t>worden</w:t>
      </w:r>
      <w:proofErr w:type="spellEnd"/>
    </w:p>
    <w:p w14:paraId="1063EB85" w14:textId="77777777" w:rsidR="00234561" w:rsidRPr="00D25030" w:rsidRDefault="00234561" w:rsidP="00FE2030">
      <w:pPr>
        <w:rPr>
          <w:rFonts w:cs="Arial"/>
          <w:szCs w:val="20"/>
          <w:lang w:val="nl-BE"/>
        </w:rPr>
      </w:pPr>
      <w:r w:rsidRPr="00D25030">
        <w:rPr>
          <w:rFonts w:cs="Arial"/>
          <w:szCs w:val="20"/>
          <w:lang w:val="nl-BE"/>
        </w:rPr>
        <w:t xml:space="preserve">De regering heeft de bevoegdheid om maatregelen te nemen voor de </w:t>
      </w:r>
      <w:r w:rsidRPr="00D25030">
        <w:rPr>
          <w:rFonts w:cs="Arial"/>
          <w:b/>
          <w:szCs w:val="20"/>
          <w:lang w:val="nl-BE"/>
        </w:rPr>
        <w:t>handhaving van de orde, veiligheid, rust en gezondheid</w:t>
      </w:r>
      <w:r w:rsidRPr="00D25030">
        <w:rPr>
          <w:rFonts w:cs="Arial"/>
          <w:szCs w:val="20"/>
          <w:lang w:val="nl-BE"/>
        </w:rPr>
        <w:t xml:space="preserve">. </w:t>
      </w:r>
    </w:p>
    <w:p w14:paraId="644F049D" w14:textId="77777777" w:rsidR="00234561" w:rsidRPr="00D25030" w:rsidRDefault="00234561" w:rsidP="00234561">
      <w:pPr>
        <w:spacing w:after="0"/>
        <w:rPr>
          <w:rFonts w:cs="Arial"/>
          <w:szCs w:val="20"/>
          <w:lang w:val="nl-BE"/>
        </w:rPr>
      </w:pPr>
    </w:p>
    <w:p w14:paraId="4670D6D2" w14:textId="77777777" w:rsidR="00234561" w:rsidRPr="00D25030" w:rsidRDefault="00234561" w:rsidP="00234561">
      <w:pPr>
        <w:rPr>
          <w:rFonts w:cs="Arial"/>
          <w:i/>
          <w:sz w:val="18"/>
          <w:szCs w:val="18"/>
          <w:lang w:val="nl-BE"/>
        </w:rPr>
      </w:pPr>
      <w:r w:rsidRPr="00D25030">
        <w:rPr>
          <w:rFonts w:cs="Arial"/>
          <w:i/>
          <w:sz w:val="18"/>
          <w:szCs w:val="18"/>
          <w:lang w:val="nl-BE"/>
        </w:rPr>
        <w:lastRenderedPageBreak/>
        <w:t>Vb. de regering kan de politie inschakelen om te verhinderen dat grote evenementen (betogingen, voetbalwedstrijden, concerten) uit de hand zouden lopen.</w:t>
      </w:r>
    </w:p>
    <w:p w14:paraId="27108953" w14:textId="6ED655AA" w:rsidR="00234561" w:rsidRDefault="00FE2030" w:rsidP="00FE2030">
      <w:r>
        <w:rPr>
          <w:lang w:val="nl-BE"/>
        </w:rPr>
        <w:t xml:space="preserve">- </w:t>
      </w:r>
      <w:proofErr w:type="spellStart"/>
      <w:r w:rsidR="00234561">
        <w:t>Overleggen</w:t>
      </w:r>
      <w:proofErr w:type="spellEnd"/>
    </w:p>
    <w:p w14:paraId="4070F90A" w14:textId="77777777" w:rsidR="00234561" w:rsidRPr="00D25030" w:rsidRDefault="00234561" w:rsidP="00FE2030">
      <w:pPr>
        <w:rPr>
          <w:rFonts w:cs="Arial"/>
          <w:szCs w:val="20"/>
          <w:lang w:val="nl-BE"/>
        </w:rPr>
      </w:pPr>
      <w:r w:rsidRPr="00D25030">
        <w:rPr>
          <w:rFonts w:cs="Arial"/>
          <w:szCs w:val="20"/>
          <w:lang w:val="nl-BE"/>
        </w:rPr>
        <w:t>De ministers en de regering overleggen met de federale regering en andere deeldeelstaatregeringen, met politieke partijen, met werkgevers en werknemers, met de media, met allerlei sociale organisaties, met de steden en de gemeenten, de universiteiten, de overheidsbedrijven.</w:t>
      </w:r>
    </w:p>
    <w:p w14:paraId="490EBDD6" w14:textId="77777777" w:rsidR="00234561" w:rsidRPr="00D25030" w:rsidRDefault="00234561" w:rsidP="00234561">
      <w:pPr>
        <w:pStyle w:val="Lijstalinea"/>
        <w:ind w:left="1210"/>
        <w:rPr>
          <w:rFonts w:cs="Arial"/>
          <w:b/>
          <w:i/>
          <w:szCs w:val="20"/>
          <w:lang w:val="nl-BE"/>
        </w:rPr>
      </w:pPr>
    </w:p>
    <w:p w14:paraId="5595A657" w14:textId="77777777" w:rsidR="00D85F34" w:rsidRDefault="00234561" w:rsidP="00D85F34">
      <w:pPr>
        <w:pStyle w:val="fpsubtitle2"/>
        <w:rPr>
          <w:rFonts w:cs="Arial"/>
          <w:szCs w:val="20"/>
        </w:rPr>
      </w:pPr>
      <w:r>
        <w:rPr>
          <w:rFonts w:cs="Arial"/>
          <w:szCs w:val="20"/>
        </w:rPr>
        <w:br w:type="page"/>
      </w:r>
      <w:bookmarkStart w:id="14" w:name="_Toc431987863"/>
    </w:p>
    <w:p w14:paraId="691B2B26" w14:textId="77777777" w:rsidR="00D85F34" w:rsidRDefault="00D85F34" w:rsidP="00D85F34">
      <w:pPr>
        <w:pStyle w:val="fpsubtitle2"/>
        <w:rPr>
          <w:rFonts w:cs="Arial"/>
          <w:szCs w:val="20"/>
        </w:rPr>
      </w:pPr>
    </w:p>
    <w:p w14:paraId="52533EF3" w14:textId="6299AADD" w:rsidR="00D85F34" w:rsidRPr="00DE3BA6" w:rsidRDefault="00025F97" w:rsidP="00FE2030">
      <w:pPr>
        <w:pStyle w:val="Kop1"/>
      </w:pPr>
      <w:bookmarkStart w:id="15" w:name="_Toc34648571"/>
      <w:bookmarkStart w:id="16" w:name="_Toc55833182"/>
      <w:r>
        <w:t>Infofiche</w:t>
      </w:r>
      <w:r>
        <w:rPr>
          <w:lang w:val="nl-BE"/>
        </w:rPr>
        <w:t xml:space="preserve"> </w:t>
      </w:r>
      <w:r w:rsidR="00D85F34" w:rsidRPr="00DE3BA6">
        <w:t>II.3: Het parlement en de regering</w:t>
      </w:r>
      <w:bookmarkEnd w:id="14"/>
      <w:bookmarkEnd w:id="15"/>
      <w:bookmarkEnd w:id="16"/>
    </w:p>
    <w:p w14:paraId="5EA2CA90" w14:textId="77777777" w:rsidR="00D85F34" w:rsidRPr="00912CE9" w:rsidRDefault="00D85F34" w:rsidP="00FE2030">
      <w:pPr>
        <w:pStyle w:val="Kop2"/>
      </w:pPr>
      <w:bookmarkStart w:id="17" w:name="_Toc55833183"/>
      <w:r w:rsidRPr="00912CE9">
        <w:t xml:space="preserve">Het </w:t>
      </w:r>
      <w:proofErr w:type="spellStart"/>
      <w:r w:rsidRPr="00912CE9">
        <w:t>parlement</w:t>
      </w:r>
      <w:proofErr w:type="spellEnd"/>
      <w:r w:rsidRPr="00912CE9">
        <w:t xml:space="preserve"> </w:t>
      </w:r>
      <w:proofErr w:type="spellStart"/>
      <w:r w:rsidRPr="00912CE9">
        <w:t>controleert</w:t>
      </w:r>
      <w:proofErr w:type="spellEnd"/>
      <w:r w:rsidRPr="00912CE9">
        <w:t xml:space="preserve"> de </w:t>
      </w:r>
      <w:proofErr w:type="spellStart"/>
      <w:r w:rsidRPr="00912CE9">
        <w:t>regering</w:t>
      </w:r>
      <w:proofErr w:type="spellEnd"/>
      <w:r w:rsidRPr="00912CE9">
        <w:t xml:space="preserve"> op </w:t>
      </w:r>
      <w:proofErr w:type="spellStart"/>
      <w:r w:rsidRPr="00912CE9">
        <w:t>verschillende</w:t>
      </w:r>
      <w:proofErr w:type="spellEnd"/>
      <w:r w:rsidRPr="00912CE9">
        <w:t xml:space="preserve"> </w:t>
      </w:r>
      <w:proofErr w:type="spellStart"/>
      <w:r w:rsidRPr="00912CE9">
        <w:t>manieren</w:t>
      </w:r>
      <w:bookmarkEnd w:id="17"/>
      <w:proofErr w:type="spellEnd"/>
    </w:p>
    <w:p w14:paraId="2641F1CC" w14:textId="77777777" w:rsidR="00D85F34" w:rsidRPr="004742D3" w:rsidRDefault="00D85F34" w:rsidP="00FE2030">
      <w:pPr>
        <w:pStyle w:val="Kop4"/>
      </w:pPr>
      <w:proofErr w:type="spellStart"/>
      <w:r w:rsidRPr="004742D3">
        <w:t>Een</w:t>
      </w:r>
      <w:proofErr w:type="spellEnd"/>
      <w:r w:rsidRPr="004742D3">
        <w:t xml:space="preserve"> </w:t>
      </w:r>
      <w:proofErr w:type="spellStart"/>
      <w:r w:rsidRPr="004742D3">
        <w:t>parlementslid</w:t>
      </w:r>
      <w:proofErr w:type="spellEnd"/>
      <w:r w:rsidRPr="004742D3">
        <w:t xml:space="preserve"> </w:t>
      </w:r>
      <w:proofErr w:type="spellStart"/>
      <w:r w:rsidRPr="004742D3">
        <w:t>kan</w:t>
      </w:r>
      <w:proofErr w:type="spellEnd"/>
      <w:r w:rsidRPr="004742D3">
        <w:t xml:space="preserve"> </w:t>
      </w:r>
      <w:proofErr w:type="spellStart"/>
      <w:r w:rsidRPr="004742D3">
        <w:t>één</w:t>
      </w:r>
      <w:proofErr w:type="spellEnd"/>
      <w:r w:rsidRPr="004742D3">
        <w:t xml:space="preserve"> of </w:t>
      </w:r>
      <w:proofErr w:type="spellStart"/>
      <w:r w:rsidRPr="004742D3">
        <w:t>meerdere</w:t>
      </w:r>
      <w:proofErr w:type="spellEnd"/>
      <w:r w:rsidRPr="004742D3">
        <w:t xml:space="preserve"> ministers « </w:t>
      </w:r>
      <w:proofErr w:type="spellStart"/>
      <w:r w:rsidRPr="004742D3">
        <w:t>interpelleren</w:t>
      </w:r>
      <w:proofErr w:type="spellEnd"/>
      <w:r w:rsidRPr="004742D3">
        <w:t> »</w:t>
      </w:r>
    </w:p>
    <w:p w14:paraId="4AE5DFC6" w14:textId="77777777" w:rsidR="00D85F34" w:rsidRPr="00D25030" w:rsidRDefault="00F24AE0" w:rsidP="00FE2030">
      <w:pPr>
        <w:rPr>
          <w:lang w:val="nl-BE"/>
        </w:rPr>
      </w:pPr>
      <w:r w:rsidRPr="00D85F34">
        <w:rPr>
          <w:b/>
          <w:bCs/>
          <w:noProof/>
          <w:lang w:eastAsia="nl-BE"/>
        </w:rPr>
        <w:drawing>
          <wp:anchor distT="0" distB="0" distL="114300" distR="114300" simplePos="0" relativeHeight="251669504" behindDoc="1" locked="0" layoutInCell="1" allowOverlap="1" wp14:anchorId="7CBF9B9E" wp14:editId="5DC1E91E">
            <wp:simplePos x="0" y="0"/>
            <wp:positionH relativeFrom="margin">
              <wp:align>right</wp:align>
            </wp:positionH>
            <wp:positionV relativeFrom="paragraph">
              <wp:posOffset>6985</wp:posOffset>
            </wp:positionV>
            <wp:extent cx="914400" cy="800100"/>
            <wp:effectExtent l="0" t="0" r="0" b="0"/>
            <wp:wrapTight wrapText="bothSides">
              <wp:wrapPolygon edited="0">
                <wp:start x="0" y="0"/>
                <wp:lineTo x="0" y="21086"/>
                <wp:lineTo x="21150" y="21086"/>
                <wp:lineTo x="21150" y="0"/>
                <wp:lineTo x="0" y="0"/>
              </wp:wrapPolygon>
            </wp:wrapTight>
            <wp:docPr id="8" name="Picture 8" descr="shutterstock_9155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utterstock_91553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F34" w:rsidRPr="00D25030">
        <w:rPr>
          <w:lang w:val="nl-BE"/>
        </w:rPr>
        <w:t xml:space="preserve">Hoe gaat dat in zijn werk? </w:t>
      </w:r>
    </w:p>
    <w:p w14:paraId="6FC67F66" w14:textId="77777777" w:rsidR="00D85F34" w:rsidRPr="00E37CE9" w:rsidRDefault="00D85F34" w:rsidP="00FE2030">
      <w:r w:rsidRPr="00E37CE9">
        <w:t xml:space="preserve">Het </w:t>
      </w:r>
      <w:proofErr w:type="spellStart"/>
      <w:r>
        <w:t>parlementslid</w:t>
      </w:r>
      <w:proofErr w:type="spellEnd"/>
      <w:r w:rsidRPr="00E37CE9">
        <w:t xml:space="preserve"> </w:t>
      </w:r>
      <w:proofErr w:type="spellStart"/>
      <w:r w:rsidRPr="00E37CE9">
        <w:t>geeft</w:t>
      </w:r>
      <w:proofErr w:type="spellEnd"/>
      <w:r w:rsidRPr="00E37CE9">
        <w:t xml:space="preserve"> </w:t>
      </w:r>
      <w:proofErr w:type="spellStart"/>
      <w:r w:rsidRPr="00E37CE9">
        <w:t>een</w:t>
      </w:r>
      <w:proofErr w:type="spellEnd"/>
      <w:r w:rsidRPr="00E37CE9">
        <w:t xml:space="preserve"> brief </w:t>
      </w:r>
      <w:proofErr w:type="spellStart"/>
      <w:r w:rsidRPr="00E37CE9">
        <w:t>aan</w:t>
      </w:r>
      <w:proofErr w:type="spellEnd"/>
      <w:r w:rsidRPr="00E37CE9">
        <w:t xml:space="preserve"> de Voorzitter </w:t>
      </w:r>
      <w:proofErr w:type="spellStart"/>
      <w:r w:rsidRPr="00E37CE9">
        <w:t>waarin</w:t>
      </w:r>
      <w:proofErr w:type="spellEnd"/>
      <w:r w:rsidRPr="00E37CE9">
        <w:t xml:space="preserve"> </w:t>
      </w:r>
      <w:proofErr w:type="spellStart"/>
      <w:r>
        <w:t>deelstaat</w:t>
      </w:r>
      <w:proofErr w:type="spellEnd"/>
      <w:r w:rsidRPr="00E37CE9">
        <w:t xml:space="preserve"> </w:t>
      </w:r>
      <w:proofErr w:type="spellStart"/>
      <w:r w:rsidRPr="00E37CE9">
        <w:t>dat</w:t>
      </w:r>
      <w:proofErr w:type="spellEnd"/>
      <w:r w:rsidRPr="00E37CE9">
        <w:t xml:space="preserve"> </w:t>
      </w:r>
      <w:proofErr w:type="spellStart"/>
      <w:r w:rsidRPr="00E37CE9">
        <w:t>hij</w:t>
      </w:r>
      <w:proofErr w:type="spellEnd"/>
      <w:r w:rsidRPr="00E37CE9">
        <w:t>/</w:t>
      </w:r>
      <w:proofErr w:type="spellStart"/>
      <w:r w:rsidRPr="00E37CE9">
        <w:t>zij</w:t>
      </w:r>
      <w:proofErr w:type="spellEnd"/>
      <w:r w:rsidRPr="00E37CE9">
        <w:t xml:space="preserve"> </w:t>
      </w:r>
      <w:proofErr w:type="spellStart"/>
      <w:r w:rsidRPr="00E37CE9">
        <w:t>een</w:t>
      </w:r>
      <w:proofErr w:type="spellEnd"/>
      <w:r w:rsidRPr="00E37CE9">
        <w:t xml:space="preserve"> </w:t>
      </w:r>
      <w:proofErr w:type="spellStart"/>
      <w:r w:rsidRPr="00E37CE9">
        <w:t>interpellatie</w:t>
      </w:r>
      <w:proofErr w:type="spellEnd"/>
      <w:r w:rsidRPr="00E37CE9">
        <w:t xml:space="preserve"> </w:t>
      </w:r>
      <w:proofErr w:type="spellStart"/>
      <w:r w:rsidRPr="00E37CE9">
        <w:t>wenst</w:t>
      </w:r>
      <w:proofErr w:type="spellEnd"/>
      <w:r w:rsidRPr="00E37CE9">
        <w:t xml:space="preserve"> </w:t>
      </w:r>
      <w:proofErr w:type="spellStart"/>
      <w:r w:rsidRPr="00E37CE9">
        <w:t>te</w:t>
      </w:r>
      <w:proofErr w:type="spellEnd"/>
      <w:r w:rsidRPr="00E37CE9">
        <w:t xml:space="preserve"> </w:t>
      </w:r>
      <w:proofErr w:type="spellStart"/>
      <w:r w:rsidRPr="00E37CE9">
        <w:t>doen</w:t>
      </w:r>
      <w:proofErr w:type="spellEnd"/>
      <w:r w:rsidRPr="00E37CE9">
        <w:t xml:space="preserve">. De Voorzitter </w:t>
      </w:r>
      <w:proofErr w:type="spellStart"/>
      <w:r w:rsidRPr="00E37CE9">
        <w:t>leest</w:t>
      </w:r>
      <w:proofErr w:type="spellEnd"/>
      <w:r w:rsidRPr="00E37CE9">
        <w:t xml:space="preserve"> </w:t>
      </w:r>
      <w:proofErr w:type="spellStart"/>
      <w:r w:rsidRPr="00E37CE9">
        <w:t>deze</w:t>
      </w:r>
      <w:proofErr w:type="spellEnd"/>
      <w:r w:rsidRPr="00E37CE9">
        <w:t xml:space="preserve"> </w:t>
      </w:r>
      <w:proofErr w:type="spellStart"/>
      <w:r w:rsidRPr="00E37CE9">
        <w:t>verklaring</w:t>
      </w:r>
      <w:proofErr w:type="spellEnd"/>
      <w:r w:rsidRPr="00E37CE9">
        <w:t xml:space="preserve"> </w:t>
      </w:r>
      <w:proofErr w:type="spellStart"/>
      <w:r w:rsidRPr="00E37CE9">
        <w:t>voor</w:t>
      </w:r>
      <w:proofErr w:type="spellEnd"/>
      <w:r w:rsidRPr="00E37CE9">
        <w:t xml:space="preserve"> in </w:t>
      </w:r>
      <w:r>
        <w:t xml:space="preserve">het </w:t>
      </w:r>
      <w:proofErr w:type="spellStart"/>
      <w:r>
        <w:t>parlementhet</w:t>
      </w:r>
      <w:proofErr w:type="spellEnd"/>
      <w:r>
        <w:t xml:space="preserve"> </w:t>
      </w:r>
      <w:proofErr w:type="spellStart"/>
      <w:r>
        <w:t>parlement</w:t>
      </w:r>
      <w:proofErr w:type="spellEnd"/>
      <w:r w:rsidRPr="00E37CE9">
        <w:t xml:space="preserve">. </w:t>
      </w:r>
    </w:p>
    <w:p w14:paraId="2D126F68" w14:textId="77777777" w:rsidR="00D85F34" w:rsidRPr="00E37CE9" w:rsidRDefault="00D85F34" w:rsidP="00FE2030">
      <w:r w:rsidRPr="00E37CE9">
        <w:t xml:space="preserve">Het </w:t>
      </w:r>
      <w:proofErr w:type="spellStart"/>
      <w:r>
        <w:t>parlementslid</w:t>
      </w:r>
      <w:proofErr w:type="spellEnd"/>
      <w:r w:rsidRPr="00E37CE9">
        <w:t xml:space="preserve"> </w:t>
      </w:r>
      <w:proofErr w:type="spellStart"/>
      <w:r w:rsidRPr="00E37CE9">
        <w:t>schrijft</w:t>
      </w:r>
      <w:proofErr w:type="spellEnd"/>
      <w:r w:rsidRPr="00E37CE9">
        <w:t xml:space="preserve"> in het </w:t>
      </w:r>
      <w:proofErr w:type="spellStart"/>
      <w:r w:rsidRPr="00E37CE9">
        <w:t>kort</w:t>
      </w:r>
      <w:proofErr w:type="spellEnd"/>
      <w:r w:rsidRPr="00E37CE9">
        <w:t xml:space="preserve"> </w:t>
      </w:r>
      <w:proofErr w:type="spellStart"/>
      <w:r w:rsidRPr="00E37CE9">
        <w:t>zijn</w:t>
      </w:r>
      <w:proofErr w:type="spellEnd"/>
      <w:r w:rsidRPr="00E37CE9">
        <w:t>/</w:t>
      </w:r>
      <w:proofErr w:type="spellStart"/>
      <w:r w:rsidRPr="00E37CE9">
        <w:t>haar</w:t>
      </w:r>
      <w:proofErr w:type="spellEnd"/>
      <w:r w:rsidRPr="00E37CE9">
        <w:t xml:space="preserve"> </w:t>
      </w:r>
      <w:proofErr w:type="spellStart"/>
      <w:r w:rsidRPr="00E37CE9">
        <w:t>bedenkingen</w:t>
      </w:r>
      <w:proofErr w:type="spellEnd"/>
      <w:r w:rsidRPr="00E37CE9">
        <w:t xml:space="preserve"> op </w:t>
      </w:r>
      <w:proofErr w:type="spellStart"/>
      <w:r w:rsidRPr="00E37CE9">
        <w:t>en</w:t>
      </w:r>
      <w:proofErr w:type="spellEnd"/>
      <w:r w:rsidRPr="00E37CE9">
        <w:t xml:space="preserve"> </w:t>
      </w:r>
      <w:proofErr w:type="spellStart"/>
      <w:r w:rsidRPr="00E37CE9">
        <w:t>geeft</w:t>
      </w:r>
      <w:proofErr w:type="spellEnd"/>
      <w:r w:rsidRPr="00E37CE9">
        <w:t xml:space="preserve"> het </w:t>
      </w:r>
      <w:proofErr w:type="spellStart"/>
      <w:r w:rsidRPr="00E37CE9">
        <w:t>aan</w:t>
      </w:r>
      <w:proofErr w:type="spellEnd"/>
      <w:r w:rsidRPr="00E37CE9">
        <w:t xml:space="preserve"> de minister. </w:t>
      </w:r>
      <w:proofErr w:type="spellStart"/>
      <w:r w:rsidRPr="00E37CE9">
        <w:t>Deze</w:t>
      </w:r>
      <w:proofErr w:type="spellEnd"/>
      <w:r w:rsidRPr="00E37CE9">
        <w:t xml:space="preserve"> </w:t>
      </w:r>
      <w:proofErr w:type="spellStart"/>
      <w:r w:rsidRPr="00E37CE9">
        <w:t>kan</w:t>
      </w:r>
      <w:proofErr w:type="spellEnd"/>
      <w:r w:rsidRPr="00E37CE9">
        <w:t xml:space="preserve"> dan </w:t>
      </w:r>
      <w:proofErr w:type="spellStart"/>
      <w:r w:rsidRPr="00E37CE9">
        <w:t>zijn</w:t>
      </w:r>
      <w:proofErr w:type="spellEnd"/>
      <w:r w:rsidRPr="00E37CE9">
        <w:t xml:space="preserve"> </w:t>
      </w:r>
      <w:proofErr w:type="spellStart"/>
      <w:r w:rsidRPr="00E37CE9">
        <w:t>antwoord</w:t>
      </w:r>
      <w:proofErr w:type="spellEnd"/>
      <w:r w:rsidRPr="00E37CE9">
        <w:t xml:space="preserve"> </w:t>
      </w:r>
      <w:proofErr w:type="spellStart"/>
      <w:r w:rsidRPr="00E37CE9">
        <w:t>voorbereiden</w:t>
      </w:r>
      <w:proofErr w:type="spellEnd"/>
      <w:r w:rsidRPr="00E37CE9">
        <w:t>.</w:t>
      </w:r>
    </w:p>
    <w:p w14:paraId="3748AC4B" w14:textId="77777777" w:rsidR="00D85F34" w:rsidRPr="00E37CE9" w:rsidRDefault="00D85F34" w:rsidP="00FE2030">
      <w:r w:rsidRPr="00E37CE9">
        <w:t xml:space="preserve">Het </w:t>
      </w:r>
      <w:proofErr w:type="spellStart"/>
      <w:r>
        <w:t>parlementslid</w:t>
      </w:r>
      <w:proofErr w:type="spellEnd"/>
      <w:r w:rsidRPr="00E37CE9">
        <w:t xml:space="preserve"> </w:t>
      </w:r>
      <w:proofErr w:type="spellStart"/>
      <w:r w:rsidRPr="00E37CE9">
        <w:t>stelt</w:t>
      </w:r>
      <w:proofErr w:type="spellEnd"/>
      <w:r w:rsidRPr="00E37CE9">
        <w:t xml:space="preserve"> de </w:t>
      </w:r>
      <w:proofErr w:type="spellStart"/>
      <w:r w:rsidRPr="00E37CE9">
        <w:t>vraag</w:t>
      </w:r>
      <w:proofErr w:type="spellEnd"/>
      <w:r w:rsidRPr="00E37CE9">
        <w:t xml:space="preserve"> </w:t>
      </w:r>
      <w:proofErr w:type="spellStart"/>
      <w:r w:rsidRPr="00E37CE9">
        <w:t>mondeling</w:t>
      </w:r>
      <w:proofErr w:type="spellEnd"/>
      <w:r w:rsidRPr="00E37CE9">
        <w:t xml:space="preserve"> </w:t>
      </w:r>
      <w:proofErr w:type="spellStart"/>
      <w:r w:rsidRPr="00E37CE9">
        <w:t>aan</w:t>
      </w:r>
      <w:proofErr w:type="spellEnd"/>
      <w:r w:rsidRPr="00E37CE9">
        <w:t xml:space="preserve"> de minister </w:t>
      </w:r>
      <w:proofErr w:type="spellStart"/>
      <w:r w:rsidRPr="00E37CE9">
        <w:t>voor</w:t>
      </w:r>
      <w:proofErr w:type="spellEnd"/>
      <w:r w:rsidRPr="00E37CE9">
        <w:t xml:space="preserve"> heel </w:t>
      </w:r>
      <w:r>
        <w:t xml:space="preserve">het </w:t>
      </w:r>
      <w:proofErr w:type="spellStart"/>
      <w:r>
        <w:t>parlement</w:t>
      </w:r>
      <w:proofErr w:type="spellEnd"/>
      <w:r w:rsidRPr="00E37CE9">
        <w:t xml:space="preserve">. De minister </w:t>
      </w:r>
      <w:proofErr w:type="spellStart"/>
      <w:r w:rsidRPr="00E37CE9">
        <w:t>antwoordt</w:t>
      </w:r>
      <w:proofErr w:type="spellEnd"/>
      <w:r w:rsidRPr="00E37CE9">
        <w:t xml:space="preserve">, </w:t>
      </w:r>
      <w:proofErr w:type="spellStart"/>
      <w:r w:rsidRPr="00E37CE9">
        <w:t>daarna</w:t>
      </w:r>
      <w:proofErr w:type="spellEnd"/>
      <w:r w:rsidRPr="00E37CE9">
        <w:t xml:space="preserve"> </w:t>
      </w:r>
      <w:proofErr w:type="spellStart"/>
      <w:r w:rsidRPr="00E37CE9">
        <w:t>mogen</w:t>
      </w:r>
      <w:proofErr w:type="spellEnd"/>
      <w:r w:rsidRPr="00E37CE9">
        <w:t xml:space="preserve"> </w:t>
      </w:r>
      <w:proofErr w:type="spellStart"/>
      <w:r w:rsidRPr="00E37CE9">
        <w:t>nog</w:t>
      </w:r>
      <w:proofErr w:type="spellEnd"/>
      <w:r w:rsidRPr="00E37CE9">
        <w:t xml:space="preserve"> 3 </w:t>
      </w:r>
      <w:proofErr w:type="spellStart"/>
      <w:r w:rsidRPr="00E37CE9">
        <w:t>andere</w:t>
      </w:r>
      <w:proofErr w:type="spellEnd"/>
      <w:r w:rsidRPr="00E37CE9">
        <w:t xml:space="preserve"> </w:t>
      </w:r>
      <w:proofErr w:type="spellStart"/>
      <w:r w:rsidRPr="00E37CE9">
        <w:t>sprekers</w:t>
      </w:r>
      <w:proofErr w:type="spellEnd"/>
      <w:r w:rsidRPr="00E37CE9">
        <w:t xml:space="preserve"> het </w:t>
      </w:r>
      <w:proofErr w:type="spellStart"/>
      <w:r w:rsidRPr="00E37CE9">
        <w:t>woord</w:t>
      </w:r>
      <w:proofErr w:type="spellEnd"/>
      <w:r w:rsidRPr="00E37CE9">
        <w:t xml:space="preserve"> </w:t>
      </w:r>
      <w:proofErr w:type="spellStart"/>
      <w:r w:rsidRPr="00E37CE9">
        <w:t>nemen</w:t>
      </w:r>
      <w:proofErr w:type="spellEnd"/>
      <w:r w:rsidRPr="00E37CE9">
        <w:t>.</w:t>
      </w:r>
    </w:p>
    <w:p w14:paraId="7A0685F8" w14:textId="77777777" w:rsidR="00D85F34" w:rsidRDefault="00D85F34" w:rsidP="00FE2030">
      <w:proofErr w:type="spellStart"/>
      <w:r w:rsidRPr="00E37CE9">
        <w:t>Nadien</w:t>
      </w:r>
      <w:proofErr w:type="spellEnd"/>
      <w:r w:rsidRPr="00E37CE9">
        <w:t xml:space="preserve"> </w:t>
      </w:r>
      <w:proofErr w:type="spellStart"/>
      <w:r w:rsidRPr="00E37CE9">
        <w:t>kunnen</w:t>
      </w:r>
      <w:proofErr w:type="spellEnd"/>
      <w:r w:rsidRPr="00E37CE9">
        <w:t xml:space="preserve"> </w:t>
      </w:r>
      <w:proofErr w:type="spellStart"/>
      <w:r w:rsidRPr="00E37CE9">
        <w:t>moties</w:t>
      </w:r>
      <w:proofErr w:type="spellEnd"/>
      <w:r w:rsidRPr="00E37CE9">
        <w:t xml:space="preserve"> </w:t>
      </w:r>
      <w:proofErr w:type="spellStart"/>
      <w:r w:rsidRPr="00E37CE9">
        <w:t>ingediend</w:t>
      </w:r>
      <w:proofErr w:type="spellEnd"/>
      <w:r w:rsidRPr="00E37CE9">
        <w:t xml:space="preserve"> </w:t>
      </w:r>
      <w:proofErr w:type="spellStart"/>
      <w:r w:rsidRPr="00E37CE9">
        <w:t>worden</w:t>
      </w:r>
      <w:proofErr w:type="spellEnd"/>
      <w:r w:rsidRPr="00E37CE9">
        <w:t xml:space="preserve">. </w:t>
      </w:r>
      <w:proofErr w:type="spellStart"/>
      <w:r w:rsidRPr="00E37CE9">
        <w:t>Een</w:t>
      </w:r>
      <w:proofErr w:type="spellEnd"/>
      <w:r w:rsidRPr="00E37CE9">
        <w:t xml:space="preserve"> </w:t>
      </w:r>
      <w:proofErr w:type="spellStart"/>
      <w:r w:rsidRPr="00E37CE9">
        <w:t>motie</w:t>
      </w:r>
      <w:proofErr w:type="spellEnd"/>
      <w:r w:rsidRPr="00E37CE9">
        <w:t xml:space="preserve"> is </w:t>
      </w:r>
      <w:proofErr w:type="spellStart"/>
      <w:r w:rsidRPr="00E37CE9">
        <w:t>een</w:t>
      </w:r>
      <w:proofErr w:type="spellEnd"/>
      <w:r w:rsidRPr="00E37CE9">
        <w:t xml:space="preserve"> procedure </w:t>
      </w:r>
      <w:proofErr w:type="spellStart"/>
      <w:r w:rsidRPr="00E37CE9">
        <w:t>waarbij</w:t>
      </w:r>
      <w:proofErr w:type="spellEnd"/>
      <w:r w:rsidRPr="00E37CE9">
        <w:t xml:space="preserve"> </w:t>
      </w:r>
      <w:r>
        <w:t xml:space="preserve">het </w:t>
      </w:r>
      <w:proofErr w:type="spellStart"/>
      <w:r>
        <w:t>parlement</w:t>
      </w:r>
      <w:proofErr w:type="spellEnd"/>
      <w:r w:rsidRPr="00E37CE9">
        <w:t xml:space="preserve"> al dan </w:t>
      </w:r>
      <w:proofErr w:type="spellStart"/>
      <w:r w:rsidRPr="00E37CE9">
        <w:t>niet</w:t>
      </w:r>
      <w:proofErr w:type="spellEnd"/>
      <w:r w:rsidRPr="00E37CE9">
        <w:t xml:space="preserve"> </w:t>
      </w:r>
      <w:proofErr w:type="spellStart"/>
      <w:r w:rsidRPr="00E37CE9">
        <w:t>haar</w:t>
      </w:r>
      <w:proofErr w:type="spellEnd"/>
      <w:r w:rsidRPr="00E37CE9">
        <w:t xml:space="preserve"> </w:t>
      </w:r>
      <w:proofErr w:type="spellStart"/>
      <w:r w:rsidRPr="00E37CE9">
        <w:t>vertrouwen</w:t>
      </w:r>
      <w:proofErr w:type="spellEnd"/>
      <w:r w:rsidRPr="00E37CE9">
        <w:t xml:space="preserve"> </w:t>
      </w:r>
      <w:proofErr w:type="spellStart"/>
      <w:r w:rsidRPr="00E37CE9">
        <w:t>geeft</w:t>
      </w:r>
      <w:proofErr w:type="spellEnd"/>
      <w:r w:rsidRPr="00E37CE9">
        <w:t xml:space="preserve"> </w:t>
      </w:r>
      <w:proofErr w:type="spellStart"/>
      <w:r w:rsidRPr="00E37CE9">
        <w:t>aan</w:t>
      </w:r>
      <w:proofErr w:type="spellEnd"/>
      <w:r w:rsidRPr="00E37CE9">
        <w:t xml:space="preserve"> de </w:t>
      </w:r>
      <w:proofErr w:type="spellStart"/>
      <w:r w:rsidRPr="00E37CE9">
        <w:t>regering</w:t>
      </w:r>
      <w:proofErr w:type="spellEnd"/>
      <w:r w:rsidRPr="00E37CE9">
        <w:t xml:space="preserve">. </w:t>
      </w:r>
      <w:proofErr w:type="spellStart"/>
      <w:r w:rsidRPr="00E37CE9">
        <w:t>Er</w:t>
      </w:r>
      <w:proofErr w:type="spellEnd"/>
      <w:r w:rsidRPr="00E37CE9">
        <w:t xml:space="preserve"> </w:t>
      </w:r>
      <w:proofErr w:type="spellStart"/>
      <w:r w:rsidRPr="00E37CE9">
        <w:t>bestaan</w:t>
      </w:r>
      <w:proofErr w:type="spellEnd"/>
      <w:r w:rsidRPr="00E37CE9">
        <w:t xml:space="preserve"> </w:t>
      </w:r>
      <w:proofErr w:type="spellStart"/>
      <w:r w:rsidRPr="00E37CE9">
        <w:t>verschillende</w:t>
      </w:r>
      <w:proofErr w:type="spellEnd"/>
      <w:r w:rsidRPr="00E37CE9">
        <w:t xml:space="preserve"> </w:t>
      </w:r>
      <w:proofErr w:type="spellStart"/>
      <w:r w:rsidRPr="00E37CE9">
        <w:t>soorten</w:t>
      </w:r>
      <w:proofErr w:type="spellEnd"/>
      <w:r w:rsidRPr="00E37CE9">
        <w:t xml:space="preserve">: </w:t>
      </w:r>
      <w:proofErr w:type="spellStart"/>
      <w:r w:rsidRPr="00E37CE9">
        <w:t>een</w:t>
      </w:r>
      <w:proofErr w:type="spellEnd"/>
      <w:r w:rsidRPr="00E37CE9">
        <w:t xml:space="preserve"> </w:t>
      </w:r>
      <w:proofErr w:type="spellStart"/>
      <w:r w:rsidRPr="00E37CE9">
        <w:t>eenvoudige</w:t>
      </w:r>
      <w:proofErr w:type="spellEnd"/>
      <w:r w:rsidRPr="00E37CE9">
        <w:t xml:space="preserve"> </w:t>
      </w:r>
      <w:proofErr w:type="spellStart"/>
      <w:r w:rsidRPr="00E37CE9">
        <w:t>motie</w:t>
      </w:r>
      <w:proofErr w:type="spellEnd"/>
      <w:r w:rsidRPr="00E37CE9">
        <w:t xml:space="preserve">, </w:t>
      </w:r>
      <w:proofErr w:type="spellStart"/>
      <w:r w:rsidRPr="00E37CE9">
        <w:t>een</w:t>
      </w:r>
      <w:proofErr w:type="spellEnd"/>
      <w:r w:rsidRPr="00E37CE9">
        <w:t xml:space="preserve"> </w:t>
      </w:r>
      <w:proofErr w:type="spellStart"/>
      <w:r w:rsidRPr="00E37CE9">
        <w:t>motie</w:t>
      </w:r>
      <w:proofErr w:type="spellEnd"/>
      <w:r w:rsidRPr="00E37CE9">
        <w:t xml:space="preserve"> van </w:t>
      </w:r>
      <w:proofErr w:type="spellStart"/>
      <w:r w:rsidRPr="00E37CE9">
        <w:t>wantrouwen</w:t>
      </w:r>
      <w:proofErr w:type="spellEnd"/>
      <w:r w:rsidRPr="00E37CE9">
        <w:t xml:space="preserve">, </w:t>
      </w:r>
      <w:proofErr w:type="spellStart"/>
      <w:r w:rsidRPr="00E37CE9">
        <w:t>een</w:t>
      </w:r>
      <w:proofErr w:type="spellEnd"/>
      <w:r w:rsidRPr="00E37CE9">
        <w:t xml:space="preserve"> </w:t>
      </w:r>
      <w:proofErr w:type="spellStart"/>
      <w:r w:rsidRPr="00E37CE9">
        <w:t>motie</w:t>
      </w:r>
      <w:proofErr w:type="spellEnd"/>
      <w:r w:rsidRPr="00E37CE9">
        <w:t xml:space="preserve"> van </w:t>
      </w:r>
      <w:proofErr w:type="spellStart"/>
      <w:r w:rsidRPr="00E37CE9">
        <w:t>vertrouwen</w:t>
      </w:r>
      <w:proofErr w:type="spellEnd"/>
      <w:r w:rsidRPr="00E37CE9">
        <w:t>.</w:t>
      </w:r>
    </w:p>
    <w:p w14:paraId="674E7B4B" w14:textId="77777777" w:rsidR="00912CE9" w:rsidRPr="00D85F34" w:rsidRDefault="00912CE9" w:rsidP="00912CE9">
      <w:pPr>
        <w:pStyle w:val="Opsomming"/>
        <w:numPr>
          <w:ilvl w:val="0"/>
          <w:numId w:val="0"/>
        </w:numPr>
        <w:ind w:left="714"/>
      </w:pPr>
    </w:p>
    <w:p w14:paraId="48DCE45B" w14:textId="77777777" w:rsidR="00D85F34" w:rsidRPr="004742D3" w:rsidRDefault="00D85F34" w:rsidP="00FE2030">
      <w:pPr>
        <w:pStyle w:val="Kop4"/>
      </w:pPr>
      <w:proofErr w:type="spellStart"/>
      <w:r w:rsidRPr="004742D3">
        <w:t>Een</w:t>
      </w:r>
      <w:proofErr w:type="spellEnd"/>
      <w:r w:rsidRPr="004742D3">
        <w:t xml:space="preserve"> </w:t>
      </w:r>
      <w:proofErr w:type="spellStart"/>
      <w:r w:rsidRPr="004742D3">
        <w:t>Parlementslid</w:t>
      </w:r>
      <w:proofErr w:type="spellEnd"/>
      <w:r w:rsidRPr="004742D3">
        <w:t xml:space="preserve"> </w:t>
      </w:r>
      <w:proofErr w:type="spellStart"/>
      <w:r w:rsidRPr="004742D3">
        <w:t>kan</w:t>
      </w:r>
      <w:proofErr w:type="spellEnd"/>
      <w:r w:rsidRPr="004742D3">
        <w:t xml:space="preserve"> </w:t>
      </w:r>
      <w:proofErr w:type="spellStart"/>
      <w:r w:rsidRPr="004742D3">
        <w:t>een</w:t>
      </w:r>
      <w:proofErr w:type="spellEnd"/>
      <w:r w:rsidRPr="004742D3">
        <w:t xml:space="preserve"> </w:t>
      </w:r>
      <w:proofErr w:type="spellStart"/>
      <w:r w:rsidRPr="004742D3">
        <w:t>parlementaire</w:t>
      </w:r>
      <w:proofErr w:type="spellEnd"/>
      <w:r w:rsidRPr="004742D3">
        <w:t xml:space="preserve"> </w:t>
      </w:r>
      <w:proofErr w:type="spellStart"/>
      <w:r w:rsidRPr="004742D3">
        <w:t>vraag</w:t>
      </w:r>
      <w:proofErr w:type="spellEnd"/>
      <w:r w:rsidRPr="004742D3">
        <w:t xml:space="preserve"> </w:t>
      </w:r>
      <w:proofErr w:type="spellStart"/>
      <w:r w:rsidRPr="004742D3">
        <w:t>stellen</w:t>
      </w:r>
      <w:proofErr w:type="spellEnd"/>
    </w:p>
    <w:p w14:paraId="5D31576A" w14:textId="77777777" w:rsidR="00D85F34" w:rsidRPr="00D25030" w:rsidRDefault="00D85F34" w:rsidP="00FE2030">
      <w:pPr>
        <w:rPr>
          <w:lang w:val="nl-BE"/>
        </w:rPr>
      </w:pPr>
      <w:r w:rsidRPr="00D25030">
        <w:rPr>
          <w:lang w:val="nl-BE"/>
        </w:rPr>
        <w:t xml:space="preserve">Dit is een andere, minder strenge manier om de regering te controleren. De vragen moeten kort en bondig geformuleerd worden. </w:t>
      </w:r>
    </w:p>
    <w:p w14:paraId="48F36DFA" w14:textId="77777777" w:rsidR="00D85F34" w:rsidRPr="00D25030" w:rsidRDefault="00D85F34" w:rsidP="00FE2030">
      <w:pPr>
        <w:rPr>
          <w:lang w:val="nl-BE"/>
        </w:rPr>
      </w:pPr>
      <w:r w:rsidRPr="00D25030">
        <w:rPr>
          <w:lang w:val="nl-BE"/>
        </w:rPr>
        <w:t>Indien de vraag schriftelijk geformuleerd is, dan moet de minister er binnen de 20 dagen op antwoorden.</w:t>
      </w:r>
    </w:p>
    <w:p w14:paraId="3DCEDBF3" w14:textId="77777777" w:rsidR="00912CE9" w:rsidRPr="00D25030" w:rsidRDefault="00912CE9" w:rsidP="00D85F34">
      <w:pPr>
        <w:rPr>
          <w:szCs w:val="20"/>
          <w:lang w:val="nl-BE"/>
        </w:rPr>
      </w:pPr>
    </w:p>
    <w:p w14:paraId="43D8C1BC" w14:textId="77777777" w:rsidR="00D85F34" w:rsidRPr="004742D3" w:rsidRDefault="00D85F34" w:rsidP="00FE2030">
      <w:pPr>
        <w:pStyle w:val="Kop4"/>
      </w:pPr>
      <w:r w:rsidRPr="004742D3">
        <w:t xml:space="preserve">Het </w:t>
      </w:r>
      <w:proofErr w:type="spellStart"/>
      <w:r w:rsidRPr="004742D3">
        <w:t>parlement</w:t>
      </w:r>
      <w:proofErr w:type="spellEnd"/>
      <w:r w:rsidRPr="004742D3">
        <w:t xml:space="preserve"> </w:t>
      </w:r>
      <w:proofErr w:type="spellStart"/>
      <w:r w:rsidRPr="004742D3">
        <w:t>controleert</w:t>
      </w:r>
      <w:proofErr w:type="spellEnd"/>
      <w:r w:rsidRPr="004742D3">
        <w:t xml:space="preserve"> de </w:t>
      </w:r>
      <w:proofErr w:type="spellStart"/>
      <w:r w:rsidRPr="004742D3">
        <w:t>begroting</w:t>
      </w:r>
      <w:proofErr w:type="spellEnd"/>
      <w:r w:rsidRPr="004742D3">
        <w:t xml:space="preserve"> van de </w:t>
      </w:r>
      <w:proofErr w:type="spellStart"/>
      <w:r w:rsidRPr="004742D3">
        <w:t>regering</w:t>
      </w:r>
      <w:proofErr w:type="spellEnd"/>
    </w:p>
    <w:p w14:paraId="6D8D1592" w14:textId="77777777" w:rsidR="00D85F34" w:rsidRPr="00D25030" w:rsidRDefault="00D85F34" w:rsidP="00FE2030">
      <w:pPr>
        <w:rPr>
          <w:lang w:val="nl-BE"/>
        </w:rPr>
      </w:pPr>
      <w:r w:rsidRPr="00D25030">
        <w:rPr>
          <w:lang w:val="nl-BE"/>
        </w:rPr>
        <w:t>Het goedkeuren van de begroting is natuurlijk één van de belangrijkste taken van het Parlement.</w:t>
      </w:r>
    </w:p>
    <w:p w14:paraId="58817ECB" w14:textId="77777777" w:rsidR="00D85F34" w:rsidRPr="00D25030" w:rsidRDefault="00D85F34" w:rsidP="00FE2030">
      <w:pPr>
        <w:rPr>
          <w:lang w:val="nl-BE"/>
        </w:rPr>
      </w:pPr>
      <w:r w:rsidRPr="00D25030">
        <w:rPr>
          <w:lang w:val="nl-BE"/>
        </w:rPr>
        <w:t xml:space="preserve">Welke zijn de inkomsten van de deelstaat en waaraan gaat dat geld uitgegeven worden? De deelstaat haalt haar inkomsten uiteraard vooral uit </w:t>
      </w:r>
      <w:r w:rsidRPr="00D25030">
        <w:rPr>
          <w:b/>
          <w:iCs/>
          <w:lang w:val="nl-BE"/>
        </w:rPr>
        <w:t>de belastingen</w:t>
      </w:r>
      <w:r w:rsidRPr="00D25030">
        <w:rPr>
          <w:lang w:val="nl-BE"/>
        </w:rPr>
        <w:t>. Het is dus zeer belangrijk na te gaan waaraan dat geld uitgegeven wordt en dat er niet meer geld uitgegeven wordt dan er is!</w:t>
      </w:r>
    </w:p>
    <w:p w14:paraId="7AEA1C37" w14:textId="77777777" w:rsidR="00912CE9" w:rsidRPr="00D25030" w:rsidRDefault="00912CE9" w:rsidP="00D85F34">
      <w:pPr>
        <w:spacing w:after="120"/>
        <w:rPr>
          <w:szCs w:val="20"/>
          <w:lang w:val="nl-BE"/>
        </w:rPr>
      </w:pPr>
    </w:p>
    <w:p w14:paraId="02496E75" w14:textId="77777777" w:rsidR="00D85F34" w:rsidRPr="004742D3" w:rsidRDefault="00D85F34" w:rsidP="00FE2030">
      <w:pPr>
        <w:pStyle w:val="Kop4"/>
      </w:pPr>
      <w:r w:rsidRPr="004742D3">
        <w:t xml:space="preserve">Het </w:t>
      </w:r>
      <w:proofErr w:type="spellStart"/>
      <w:r w:rsidRPr="004742D3">
        <w:t>parlement</w:t>
      </w:r>
      <w:proofErr w:type="spellEnd"/>
      <w:r w:rsidRPr="004742D3">
        <w:t xml:space="preserve"> </w:t>
      </w:r>
      <w:proofErr w:type="spellStart"/>
      <w:r w:rsidRPr="004742D3">
        <w:t>stemt</w:t>
      </w:r>
      <w:proofErr w:type="spellEnd"/>
      <w:r w:rsidRPr="004742D3">
        <w:t xml:space="preserve"> het </w:t>
      </w:r>
      <w:proofErr w:type="spellStart"/>
      <w:r w:rsidRPr="004742D3">
        <w:t>vertrouwen</w:t>
      </w:r>
      <w:proofErr w:type="spellEnd"/>
      <w:r w:rsidRPr="004742D3">
        <w:t xml:space="preserve"> in de </w:t>
      </w:r>
      <w:proofErr w:type="spellStart"/>
      <w:r w:rsidRPr="004742D3">
        <w:t>nieuwe</w:t>
      </w:r>
      <w:proofErr w:type="spellEnd"/>
      <w:r w:rsidRPr="004742D3">
        <w:t xml:space="preserve"> </w:t>
      </w:r>
      <w:proofErr w:type="spellStart"/>
      <w:r w:rsidRPr="004742D3">
        <w:t>regering</w:t>
      </w:r>
      <w:proofErr w:type="spellEnd"/>
    </w:p>
    <w:p w14:paraId="561F3760" w14:textId="77777777" w:rsidR="00D85F34" w:rsidRPr="00D25030" w:rsidRDefault="00D85F34" w:rsidP="00FE2030">
      <w:pPr>
        <w:rPr>
          <w:lang w:val="nl-BE"/>
        </w:rPr>
      </w:pPr>
      <w:r w:rsidRPr="00D25030">
        <w:rPr>
          <w:lang w:val="nl-BE"/>
        </w:rPr>
        <w:t>Op het moment dat een nieuwe regering aantreedt, vraagt zij het vertrouwen van het Parlement. Dat gebeurt door middel van een stemming. De regering moet de meerderheid van de stemmen krijgen om het vertrouwen te winnen.</w:t>
      </w:r>
    </w:p>
    <w:p w14:paraId="069C328D" w14:textId="77777777" w:rsidR="00D85F34" w:rsidRPr="00D25030" w:rsidRDefault="00D85F34" w:rsidP="00FE2030">
      <w:pPr>
        <w:rPr>
          <w:lang w:val="nl-BE"/>
        </w:rPr>
      </w:pPr>
      <w:r w:rsidRPr="00D25030">
        <w:rPr>
          <w:lang w:val="nl-BE"/>
        </w:rPr>
        <w:t>Als de regering van bij het begin dit vertrouwen niet krijgt, dan zal het moeilijk worden om ordonnanties te ontwerpen – die nodig zijn om het regeerakkoord uit te voeren – te doen aanvaarden.</w:t>
      </w:r>
    </w:p>
    <w:p w14:paraId="314BF914" w14:textId="77777777" w:rsidR="00D85F34" w:rsidRPr="00D25030" w:rsidRDefault="00D85F34" w:rsidP="00FE2030">
      <w:pPr>
        <w:rPr>
          <w:lang w:val="nl-BE"/>
        </w:rPr>
      </w:pPr>
      <w:r w:rsidRPr="00D25030">
        <w:rPr>
          <w:lang w:val="nl-BE"/>
        </w:rPr>
        <w:lastRenderedPageBreak/>
        <w:t>Als de regering dit vertrouwen niet krijgt, dan zal de begroting van die regering waarschijnlijk ook niet goedgekeurd worden en heeft de regering dus geen geld om het regeerakkoord uit te voeren.</w:t>
      </w:r>
    </w:p>
    <w:p w14:paraId="4A9F5466" w14:textId="77777777" w:rsidR="00912CE9" w:rsidRPr="00D25030" w:rsidRDefault="00912CE9" w:rsidP="00FE2030">
      <w:pPr>
        <w:rPr>
          <w:lang w:val="nl-BE"/>
        </w:rPr>
      </w:pPr>
    </w:p>
    <w:p w14:paraId="5D75A89E" w14:textId="77777777" w:rsidR="00D85F34" w:rsidRPr="00D25030" w:rsidRDefault="00D85F34" w:rsidP="00FE2030">
      <w:pPr>
        <w:rPr>
          <w:lang w:val="nl-BE"/>
        </w:rPr>
      </w:pPr>
      <w:r w:rsidRPr="00D25030">
        <w:rPr>
          <w:lang w:val="nl-BE"/>
        </w:rPr>
        <w:t>De politieke partijen die samen een regering willen vormen, beschikken het best over een meerderheid in het parlement om te kunnen regeren.</w:t>
      </w:r>
    </w:p>
    <w:p w14:paraId="05D28DE5" w14:textId="77777777" w:rsidR="00D85F34" w:rsidRPr="00D25030" w:rsidRDefault="00D85F34" w:rsidP="00FE2030">
      <w:pPr>
        <w:rPr>
          <w:lang w:val="nl-BE"/>
        </w:rPr>
      </w:pPr>
      <w:r w:rsidRPr="00D25030">
        <w:rPr>
          <w:lang w:val="nl-BE"/>
        </w:rPr>
        <w:t>Dat is tenminste het systeem zoals het in ons land bestaat. Maar men zou ook kunnen denken dat men een minderheidsregering maakt. Voor elk nieuw ordonnantie-ontwerp zou de regering dan moeten op zoek gaan naar een meerderheid om haar ontwerp te steunen.</w:t>
      </w:r>
    </w:p>
    <w:p w14:paraId="799A2B28" w14:textId="77777777" w:rsidR="00D85F34" w:rsidRPr="00D25030" w:rsidRDefault="00D85F34" w:rsidP="00FE2030">
      <w:pPr>
        <w:rPr>
          <w:lang w:val="nl-BE"/>
        </w:rPr>
      </w:pPr>
    </w:p>
    <w:p w14:paraId="2A769ABD" w14:textId="77777777" w:rsidR="00D85F34" w:rsidRPr="00912CE9" w:rsidRDefault="00D85F34" w:rsidP="00FE2030">
      <w:pPr>
        <w:pStyle w:val="Kop2"/>
      </w:pPr>
      <w:bookmarkStart w:id="18" w:name="_Toc55833184"/>
      <w:r w:rsidRPr="00912CE9">
        <w:t xml:space="preserve">Het </w:t>
      </w:r>
      <w:proofErr w:type="spellStart"/>
      <w:r w:rsidRPr="00912CE9">
        <w:t>parlementslid</w:t>
      </w:r>
      <w:proofErr w:type="spellEnd"/>
      <w:r w:rsidRPr="00912CE9">
        <w:t xml:space="preserve"> </w:t>
      </w:r>
      <w:proofErr w:type="spellStart"/>
      <w:r w:rsidRPr="00912CE9">
        <w:t>en</w:t>
      </w:r>
      <w:proofErr w:type="spellEnd"/>
      <w:r w:rsidRPr="00912CE9">
        <w:t xml:space="preserve"> de minister</w:t>
      </w:r>
      <w:bookmarkEnd w:id="18"/>
    </w:p>
    <w:p w14:paraId="231B0C38" w14:textId="77777777" w:rsidR="00D85F34" w:rsidRPr="00D25030" w:rsidRDefault="00D85F34" w:rsidP="00FE2030">
      <w:pPr>
        <w:rPr>
          <w:lang w:val="nl-BE"/>
        </w:rPr>
      </w:pPr>
      <w:r w:rsidRPr="00D25030">
        <w:rPr>
          <w:bCs/>
          <w:lang w:val="nl-BE"/>
        </w:rPr>
        <w:t xml:space="preserve">Het parlementslid maakt deel uit van de </w:t>
      </w:r>
      <w:r w:rsidRPr="00D25030">
        <w:rPr>
          <w:lang w:val="nl-BE"/>
        </w:rPr>
        <w:t>wetgevende</w:t>
      </w:r>
      <w:r w:rsidRPr="00D25030">
        <w:rPr>
          <w:bCs/>
          <w:lang w:val="nl-BE"/>
        </w:rPr>
        <w:t xml:space="preserve"> macht. </w:t>
      </w:r>
      <w:r w:rsidRPr="00D25030">
        <w:rPr>
          <w:lang w:val="nl-BE"/>
        </w:rPr>
        <w:t>Het parlementslid is een lid van het parlement en wordt verkozen door het volk.</w:t>
      </w:r>
    </w:p>
    <w:p w14:paraId="5FB085BA" w14:textId="77777777" w:rsidR="00D85F34" w:rsidRPr="00D25030" w:rsidRDefault="00D85F34" w:rsidP="00FE2030">
      <w:pPr>
        <w:rPr>
          <w:lang w:val="nl-BE"/>
        </w:rPr>
      </w:pPr>
      <w:r w:rsidRPr="00D25030">
        <w:rPr>
          <w:bCs/>
          <w:lang w:val="nl-BE"/>
        </w:rPr>
        <w:t xml:space="preserve">De minister maakt deel uit van de regering. De regering is de </w:t>
      </w:r>
      <w:r w:rsidRPr="00D25030">
        <w:rPr>
          <w:lang w:val="nl-BE"/>
        </w:rPr>
        <w:t>uitvoerende</w:t>
      </w:r>
      <w:r w:rsidRPr="00D25030">
        <w:rPr>
          <w:bCs/>
          <w:lang w:val="nl-BE"/>
        </w:rPr>
        <w:t xml:space="preserve"> macht. </w:t>
      </w:r>
      <w:r w:rsidRPr="00D25030">
        <w:rPr>
          <w:lang w:val="nl-BE"/>
        </w:rPr>
        <w:t>De minister wordt niet rechtstreeks verkozen door het volk.</w:t>
      </w:r>
    </w:p>
    <w:p w14:paraId="1207120E" w14:textId="77777777" w:rsidR="00D85F34" w:rsidRPr="00D25030" w:rsidRDefault="00D85F34" w:rsidP="00FE2030">
      <w:pPr>
        <w:rPr>
          <w:bCs/>
          <w:lang w:val="nl-BE"/>
        </w:rPr>
      </w:pPr>
      <w:r w:rsidRPr="00D25030">
        <w:rPr>
          <w:bCs/>
          <w:lang w:val="nl-BE"/>
        </w:rPr>
        <w:t>In de praktijk zijn bijna alle ministers parlementsleden maar door het aanvaarden van hun mandaat van minister verliezen ze tijdelijk hun mandaat van parlementslid. Na hun ontslag kunnen ze terug naar het parlement.</w:t>
      </w:r>
    </w:p>
    <w:p w14:paraId="344C62A0" w14:textId="1C458ED0" w:rsidR="00FE2030" w:rsidRDefault="00FE2030" w:rsidP="00FE2030">
      <w:r>
        <w:br w:type="page"/>
      </w:r>
    </w:p>
    <w:p w14:paraId="33847AF5" w14:textId="77777777" w:rsidR="00D85F34" w:rsidRDefault="00D85F34" w:rsidP="00FE2030"/>
    <w:p w14:paraId="25EEB951" w14:textId="017DC6A3" w:rsidR="00234561" w:rsidRDefault="00D65F51" w:rsidP="00FE2030">
      <w:pPr>
        <w:pStyle w:val="Kop1"/>
      </w:pPr>
      <w:bookmarkStart w:id="19" w:name="_Toc34648572"/>
      <w:bookmarkStart w:id="20" w:name="_Toc55833185"/>
      <w:r>
        <w:t>Infofiche</w:t>
      </w:r>
      <w:r>
        <w:rPr>
          <w:lang w:val="nl-BE"/>
        </w:rPr>
        <w:t xml:space="preserve"> </w:t>
      </w:r>
      <w:r w:rsidR="00D85F34" w:rsidRPr="00DE3BA6">
        <w:t>II.</w:t>
      </w:r>
      <w:r w:rsidR="00D85F34">
        <w:rPr>
          <w:lang w:val="nl-BE"/>
        </w:rPr>
        <w:t>4</w:t>
      </w:r>
      <w:r w:rsidR="00D85F34" w:rsidRPr="00DE3BA6">
        <w:t xml:space="preserve">: </w:t>
      </w:r>
      <w:r w:rsidR="00D85F34">
        <w:t>De onderzoekscommissie</w:t>
      </w:r>
      <w:bookmarkEnd w:id="19"/>
      <w:bookmarkEnd w:id="20"/>
    </w:p>
    <w:p w14:paraId="5248162A" w14:textId="77777777" w:rsidR="00D85F34" w:rsidRPr="00D25030" w:rsidRDefault="00D85F34" w:rsidP="00FE2030">
      <w:pPr>
        <w:rPr>
          <w:lang w:val="nl-BE"/>
        </w:rPr>
      </w:pPr>
      <w:r w:rsidRPr="00D25030">
        <w:rPr>
          <w:lang w:val="nl-BE"/>
        </w:rPr>
        <w:t xml:space="preserve">Als er zich een ernstig probleem voordoet in onze samenleving, kan Het Parlement van Volksvertegenwoordigers een </w:t>
      </w:r>
      <w:r w:rsidRPr="00D25030">
        <w:rPr>
          <w:b/>
          <w:lang w:val="nl-BE"/>
        </w:rPr>
        <w:t>onderzoekscommissie</w:t>
      </w:r>
      <w:r w:rsidRPr="00D25030">
        <w:rPr>
          <w:lang w:val="nl-BE"/>
        </w:rPr>
        <w:t xml:space="preserve"> oprichten. Het Parlement </w:t>
      </w:r>
      <w:r w:rsidRPr="00D25030">
        <w:rPr>
          <w:b/>
          <w:lang w:val="nl-BE"/>
        </w:rPr>
        <w:t>controleert</w:t>
      </w:r>
      <w:r w:rsidRPr="00D25030">
        <w:rPr>
          <w:lang w:val="nl-BE"/>
        </w:rPr>
        <w:t xml:space="preserve"> </w:t>
      </w:r>
      <w:r w:rsidRPr="00D25030">
        <w:rPr>
          <w:lang w:val="nl-BE"/>
        </w:rPr>
        <w:lastRenderedPageBreak/>
        <w:t xml:space="preserve">op die manier de regering en het politieke beleid dat door de vroegere regeringen gevoerd is geweest. Het werk in de onderzoekscommissie kan het huidige beleid verbeteren door veel </w:t>
      </w:r>
      <w:r w:rsidRPr="00D25030">
        <w:rPr>
          <w:b/>
          <w:lang w:val="nl-BE"/>
        </w:rPr>
        <w:t>informatie</w:t>
      </w:r>
      <w:r w:rsidRPr="00D25030">
        <w:rPr>
          <w:lang w:val="nl-BE"/>
        </w:rPr>
        <w:t xml:space="preserve"> te verzamelen en aan elkaar te linken. De onderzoekscommissies kunnen </w:t>
      </w:r>
      <w:r w:rsidRPr="00D25030">
        <w:rPr>
          <w:b/>
          <w:lang w:val="nl-BE"/>
        </w:rPr>
        <w:t xml:space="preserve">oplossingen </w:t>
      </w:r>
      <w:r w:rsidRPr="00D25030">
        <w:rPr>
          <w:lang w:val="nl-BE"/>
        </w:rPr>
        <w:t xml:space="preserve">voorstellen of op </w:t>
      </w:r>
      <w:r w:rsidRPr="00D25030">
        <w:rPr>
          <w:b/>
          <w:lang w:val="nl-BE"/>
        </w:rPr>
        <w:t xml:space="preserve">fouten </w:t>
      </w:r>
      <w:r w:rsidRPr="00D25030">
        <w:rPr>
          <w:lang w:val="nl-BE"/>
        </w:rPr>
        <w:t xml:space="preserve">wijzen. Om dit te bereiken, kunnen de commissies </w:t>
      </w:r>
      <w:r w:rsidRPr="00D25030">
        <w:rPr>
          <w:b/>
          <w:lang w:val="nl-BE"/>
        </w:rPr>
        <w:t>experts</w:t>
      </w:r>
      <w:r w:rsidRPr="00D25030">
        <w:rPr>
          <w:lang w:val="nl-BE"/>
        </w:rPr>
        <w:t xml:space="preserve"> aanstellen, </w:t>
      </w:r>
      <w:r w:rsidRPr="00D25030">
        <w:rPr>
          <w:b/>
          <w:lang w:val="nl-BE"/>
        </w:rPr>
        <w:t xml:space="preserve">getuigen </w:t>
      </w:r>
      <w:r w:rsidRPr="00D25030">
        <w:rPr>
          <w:lang w:val="nl-BE"/>
        </w:rPr>
        <w:t xml:space="preserve">ondervragen en een beroep doen op de rechterlijke macht om over te gaan tot een onderzoek. </w:t>
      </w:r>
    </w:p>
    <w:p w14:paraId="32873CE0" w14:textId="77777777" w:rsidR="00D85F34" w:rsidRPr="00D25030" w:rsidRDefault="00D85F34" w:rsidP="00FE2030">
      <w:pPr>
        <w:rPr>
          <w:lang w:val="nl-BE"/>
        </w:rPr>
      </w:pPr>
      <w:r w:rsidRPr="00D25030">
        <w:rPr>
          <w:lang w:val="nl-BE"/>
        </w:rPr>
        <w:t xml:space="preserve">De parlementaire onderzoekscommissies hebben </w:t>
      </w:r>
      <w:r w:rsidRPr="00D25030">
        <w:rPr>
          <w:b/>
          <w:lang w:val="nl-BE"/>
        </w:rPr>
        <w:t xml:space="preserve">niet de macht om iemand in staat van beschuldiging te stellen </w:t>
      </w:r>
      <w:r w:rsidRPr="00D25030">
        <w:rPr>
          <w:lang w:val="nl-BE"/>
        </w:rPr>
        <w:t xml:space="preserve">of om iemand te </w:t>
      </w:r>
      <w:r w:rsidRPr="00D25030">
        <w:rPr>
          <w:b/>
          <w:lang w:val="nl-BE"/>
        </w:rPr>
        <w:t>veroordelen.</w:t>
      </w:r>
      <w:r w:rsidRPr="00D25030">
        <w:rPr>
          <w:lang w:val="nl-BE"/>
        </w:rPr>
        <w:t xml:space="preserve"> Deze bevoegdheid blijft voorbehouden aan de rechterlijke macht.</w:t>
      </w:r>
    </w:p>
    <w:p w14:paraId="43C42D40" w14:textId="16D84D50" w:rsidR="00002900" w:rsidRDefault="00D85F34" w:rsidP="00D85F34">
      <w:pPr>
        <w:rPr>
          <w:lang w:val="nl-BE"/>
        </w:rPr>
      </w:pPr>
      <w:r w:rsidRPr="00D25030">
        <w:rPr>
          <w:lang w:val="nl-BE"/>
        </w:rPr>
        <w:t xml:space="preserve">De leden van een onderzoekscommissie worden gekozen uit en door de leden van de plenaire vergadering. </w:t>
      </w:r>
      <w:r w:rsidRPr="00D25030">
        <w:rPr>
          <w:rFonts w:cs="Arial"/>
          <w:lang w:val="nl-BE"/>
        </w:rPr>
        <w:t xml:space="preserve">Zo hadden we de onderzoekscommissie met betrekking tot het beheer van </w:t>
      </w:r>
      <w:proofErr w:type="spellStart"/>
      <w:r w:rsidRPr="00D25030">
        <w:rPr>
          <w:rFonts w:cs="Arial"/>
          <w:lang w:val="nl-BE"/>
        </w:rPr>
        <w:t>Samusocial</w:t>
      </w:r>
      <w:proofErr w:type="spellEnd"/>
      <w:r w:rsidRPr="00D25030">
        <w:rPr>
          <w:rFonts w:cs="Arial"/>
          <w:lang w:val="nl-BE"/>
        </w:rPr>
        <w:t xml:space="preserve">. Deze onderzoekscommissie kwam tot de vaststelling dat er onrechtmatig vergoedingen werden gegeven aan de beheerders van </w:t>
      </w:r>
      <w:proofErr w:type="spellStart"/>
      <w:r w:rsidRPr="00D25030">
        <w:rPr>
          <w:rFonts w:cs="Arial"/>
          <w:lang w:val="nl-BE"/>
        </w:rPr>
        <w:t>Samusocial</w:t>
      </w:r>
      <w:proofErr w:type="spellEnd"/>
      <w:r w:rsidRPr="00D25030">
        <w:rPr>
          <w:rFonts w:cs="Arial"/>
          <w:lang w:val="nl-BE"/>
        </w:rPr>
        <w:t xml:space="preserve"> en dat deze teruggevorderd moesten worden.</w:t>
      </w:r>
      <w:r w:rsidR="00002900">
        <w:rPr>
          <w:lang w:val="nl-BE"/>
        </w:rPr>
        <w:br w:type="page"/>
      </w:r>
    </w:p>
    <w:p w14:paraId="031AAF50" w14:textId="77777777" w:rsidR="00585E5F" w:rsidRPr="00002900" w:rsidRDefault="00585E5F" w:rsidP="00D85F34">
      <w:pPr>
        <w:rPr>
          <w:lang w:val="nl-BE"/>
        </w:rPr>
      </w:pPr>
    </w:p>
    <w:p w14:paraId="5808C9DD" w14:textId="3A1EDBD0" w:rsidR="00585E5F" w:rsidRDefault="00D65F51" w:rsidP="00002900">
      <w:pPr>
        <w:pStyle w:val="Kop1"/>
      </w:pPr>
      <w:bookmarkStart w:id="21" w:name="_Toc34648573"/>
      <w:bookmarkStart w:id="22" w:name="_Toc55833186"/>
      <w:r>
        <w:lastRenderedPageBreak/>
        <w:t>Infofiche</w:t>
      </w:r>
      <w:r>
        <w:rPr>
          <w:lang w:val="nl-BE"/>
        </w:rPr>
        <w:t xml:space="preserve"> </w:t>
      </w:r>
      <w:r w:rsidR="00585E5F" w:rsidRPr="00585E5F">
        <w:t>II.5: Het parlement is een open huis</w:t>
      </w:r>
      <w:bookmarkEnd w:id="21"/>
      <w:bookmarkEnd w:id="22"/>
    </w:p>
    <w:p w14:paraId="6435066A" w14:textId="77777777" w:rsidR="00585E5F" w:rsidRPr="00D25030" w:rsidRDefault="00585E5F" w:rsidP="00002900">
      <w:pPr>
        <w:rPr>
          <w:lang w:val="nl-BE"/>
        </w:rPr>
      </w:pPr>
      <w:r w:rsidRPr="00D25030">
        <w:rPr>
          <w:lang w:val="nl-BE"/>
        </w:rPr>
        <w:t xml:space="preserve">Het Parlement is een plaats waar belangrijke beslissingen worden genomen voor de burgers. Het Parlement wil een open huis zijn opdat iedereen zou weten wat er gebeurt. </w:t>
      </w:r>
    </w:p>
    <w:p w14:paraId="6143F642" w14:textId="77777777" w:rsidR="00585E5F" w:rsidRPr="00002900" w:rsidRDefault="00585E5F" w:rsidP="00002900">
      <w:pPr>
        <w:rPr>
          <w:iCs/>
          <w:szCs w:val="20"/>
        </w:rPr>
      </w:pPr>
      <w:r w:rsidRPr="00002900">
        <w:rPr>
          <w:b/>
          <w:iCs/>
          <w:szCs w:val="20"/>
        </w:rPr>
        <w:t xml:space="preserve">De </w:t>
      </w:r>
      <w:proofErr w:type="spellStart"/>
      <w:r w:rsidRPr="00002900">
        <w:rPr>
          <w:b/>
          <w:iCs/>
          <w:szCs w:val="20"/>
        </w:rPr>
        <w:t>plenaire</w:t>
      </w:r>
      <w:proofErr w:type="spellEnd"/>
      <w:r w:rsidRPr="00002900">
        <w:rPr>
          <w:b/>
          <w:iCs/>
          <w:szCs w:val="20"/>
        </w:rPr>
        <w:t xml:space="preserve"> </w:t>
      </w:r>
      <w:proofErr w:type="spellStart"/>
      <w:r w:rsidRPr="00002900">
        <w:rPr>
          <w:b/>
          <w:iCs/>
          <w:szCs w:val="20"/>
        </w:rPr>
        <w:t>vergaderingen</w:t>
      </w:r>
      <w:proofErr w:type="spellEnd"/>
      <w:r w:rsidRPr="00002900">
        <w:rPr>
          <w:b/>
          <w:iCs/>
          <w:szCs w:val="20"/>
        </w:rPr>
        <w:t xml:space="preserve"> </w:t>
      </w:r>
      <w:proofErr w:type="spellStart"/>
      <w:r w:rsidRPr="00002900">
        <w:rPr>
          <w:b/>
          <w:iCs/>
          <w:szCs w:val="20"/>
        </w:rPr>
        <w:t>zijn</w:t>
      </w:r>
      <w:proofErr w:type="spellEnd"/>
      <w:r w:rsidRPr="00002900">
        <w:rPr>
          <w:b/>
          <w:iCs/>
          <w:szCs w:val="20"/>
        </w:rPr>
        <w:t xml:space="preserve"> </w:t>
      </w:r>
      <w:proofErr w:type="spellStart"/>
      <w:r w:rsidRPr="00002900">
        <w:rPr>
          <w:b/>
          <w:iCs/>
          <w:szCs w:val="20"/>
        </w:rPr>
        <w:t>openbaar</w:t>
      </w:r>
      <w:proofErr w:type="spellEnd"/>
    </w:p>
    <w:p w14:paraId="074B3572" w14:textId="77777777" w:rsidR="00585E5F" w:rsidRPr="00E37CE9" w:rsidRDefault="00585E5F" w:rsidP="00002900">
      <w:pPr>
        <w:rPr>
          <w:szCs w:val="20"/>
        </w:rPr>
      </w:pPr>
      <w:r w:rsidRPr="00D25030">
        <w:rPr>
          <w:szCs w:val="20"/>
          <w:lang w:val="nl-BE"/>
        </w:rPr>
        <w:t xml:space="preserve">De plenaire vergaderingen hebben in principe plaats op vrijdag. Iedereen kan ze bijwonen door zich aan het bezoekerscentrum aan te melden in het bezit van zijn identiteitskaart. </w:t>
      </w:r>
      <w:r>
        <w:rPr>
          <w:szCs w:val="20"/>
        </w:rPr>
        <w:t xml:space="preserve">Je </w:t>
      </w:r>
      <w:proofErr w:type="spellStart"/>
      <w:r>
        <w:rPr>
          <w:szCs w:val="20"/>
        </w:rPr>
        <w:t>krijgt</w:t>
      </w:r>
      <w:proofErr w:type="spellEnd"/>
      <w:r w:rsidRPr="00E37CE9">
        <w:rPr>
          <w:szCs w:val="20"/>
        </w:rPr>
        <w:t xml:space="preserve"> dan </w:t>
      </w:r>
      <w:proofErr w:type="spellStart"/>
      <w:r w:rsidRPr="00E37CE9">
        <w:rPr>
          <w:szCs w:val="20"/>
        </w:rPr>
        <w:t>toegang</w:t>
      </w:r>
      <w:proofErr w:type="spellEnd"/>
      <w:r w:rsidRPr="00E37CE9">
        <w:rPr>
          <w:szCs w:val="20"/>
        </w:rPr>
        <w:t xml:space="preserve"> </w:t>
      </w:r>
      <w:proofErr w:type="spellStart"/>
      <w:r w:rsidRPr="00E37CE9">
        <w:rPr>
          <w:szCs w:val="20"/>
        </w:rPr>
        <w:t>tot</w:t>
      </w:r>
      <w:proofErr w:type="spellEnd"/>
      <w:r w:rsidRPr="00E37CE9">
        <w:rPr>
          <w:szCs w:val="20"/>
        </w:rPr>
        <w:t xml:space="preserve"> de bezoekerstribune.</w:t>
      </w:r>
    </w:p>
    <w:p w14:paraId="6B4E065E" w14:textId="77777777" w:rsidR="00585E5F" w:rsidRPr="00002900" w:rsidRDefault="00585E5F" w:rsidP="00002900">
      <w:pPr>
        <w:rPr>
          <w:iCs/>
          <w:szCs w:val="20"/>
        </w:rPr>
      </w:pPr>
      <w:r w:rsidRPr="00002900">
        <w:rPr>
          <w:b/>
          <w:iCs/>
          <w:szCs w:val="20"/>
        </w:rPr>
        <w:t>Bijna alle commissievergaderingen zijn openbaar</w:t>
      </w:r>
    </w:p>
    <w:p w14:paraId="2B572794" w14:textId="77777777" w:rsidR="00585E5F" w:rsidRPr="00D25030" w:rsidRDefault="00585E5F" w:rsidP="00002900">
      <w:pPr>
        <w:rPr>
          <w:szCs w:val="20"/>
          <w:lang w:val="nl-BE"/>
        </w:rPr>
      </w:pPr>
      <w:r w:rsidRPr="00D25030">
        <w:rPr>
          <w:szCs w:val="20"/>
          <w:lang w:val="nl-BE"/>
        </w:rPr>
        <w:t>Hier gelden dezelfde regels als voor het bijwonen van de plenaire vergadering.</w:t>
      </w:r>
    </w:p>
    <w:p w14:paraId="4996341A" w14:textId="77777777" w:rsidR="00886766" w:rsidRDefault="00585E5F" w:rsidP="00002900">
      <w:proofErr w:type="spellStart"/>
      <w:r w:rsidRPr="00E37CE9">
        <w:t>Niets</w:t>
      </w:r>
      <w:proofErr w:type="spellEnd"/>
      <w:r w:rsidRPr="00E37CE9">
        <w:t xml:space="preserve"> van wat in het </w:t>
      </w:r>
      <w:proofErr w:type="spellStart"/>
      <w:r w:rsidRPr="00E37CE9">
        <w:t>parlement</w:t>
      </w:r>
      <w:proofErr w:type="spellEnd"/>
      <w:r w:rsidRPr="00E37CE9">
        <w:t xml:space="preserve"> </w:t>
      </w:r>
      <w:proofErr w:type="spellStart"/>
      <w:r w:rsidRPr="00E37CE9">
        <w:t>gezegd</w:t>
      </w:r>
      <w:proofErr w:type="spellEnd"/>
      <w:r w:rsidRPr="00E37CE9">
        <w:t xml:space="preserve"> </w:t>
      </w:r>
      <w:proofErr w:type="spellStart"/>
      <w:r w:rsidRPr="00E37CE9">
        <w:t>wordt</w:t>
      </w:r>
      <w:proofErr w:type="spellEnd"/>
      <w:r w:rsidRPr="00E37CE9">
        <w:t xml:space="preserve">, is </w:t>
      </w:r>
      <w:proofErr w:type="spellStart"/>
      <w:r w:rsidRPr="00E37CE9">
        <w:t>geheim</w:t>
      </w:r>
      <w:proofErr w:type="spellEnd"/>
    </w:p>
    <w:p w14:paraId="2259B365" w14:textId="77777777" w:rsidR="00886766" w:rsidRDefault="00886766" w:rsidP="00002900"/>
    <w:p w14:paraId="6643FD62" w14:textId="77777777" w:rsidR="00886766" w:rsidRDefault="00886766" w:rsidP="00002900">
      <w:pPr>
        <w:rPr>
          <w:szCs w:val="20"/>
          <w:lang w:val="nl-BE"/>
        </w:rPr>
      </w:pPr>
      <w:r w:rsidRPr="004742D3">
        <w:rPr>
          <w:b/>
          <w:iCs/>
          <w:lang w:val="nl-BE"/>
        </w:rPr>
        <w:t>A</w:t>
      </w:r>
      <w:proofErr w:type="spellStart"/>
      <w:r w:rsidR="00585E5F" w:rsidRPr="004742D3">
        <w:rPr>
          <w:b/>
          <w:iCs/>
        </w:rPr>
        <w:t>lle</w:t>
      </w:r>
      <w:proofErr w:type="spellEnd"/>
      <w:r w:rsidR="00585E5F" w:rsidRPr="004742D3">
        <w:rPr>
          <w:b/>
          <w:iCs/>
        </w:rPr>
        <w:t xml:space="preserve"> </w:t>
      </w:r>
      <w:proofErr w:type="spellStart"/>
      <w:r w:rsidR="00585E5F" w:rsidRPr="004742D3">
        <w:rPr>
          <w:b/>
          <w:iCs/>
        </w:rPr>
        <w:t>mondelinge</w:t>
      </w:r>
      <w:proofErr w:type="spellEnd"/>
      <w:r w:rsidR="00585E5F" w:rsidRPr="004742D3">
        <w:rPr>
          <w:iCs/>
        </w:rPr>
        <w:t xml:space="preserve"> </w:t>
      </w:r>
      <w:proofErr w:type="spellStart"/>
      <w:r w:rsidR="00585E5F" w:rsidRPr="004742D3">
        <w:rPr>
          <w:b/>
          <w:iCs/>
        </w:rPr>
        <w:t>interventies</w:t>
      </w:r>
      <w:proofErr w:type="spellEnd"/>
      <w:r w:rsidR="00585E5F" w:rsidRPr="004742D3">
        <w:rPr>
          <w:b/>
          <w:iCs/>
        </w:rPr>
        <w:t xml:space="preserve"> </w:t>
      </w:r>
      <w:proofErr w:type="spellStart"/>
      <w:r w:rsidR="00585E5F" w:rsidRPr="004742D3">
        <w:rPr>
          <w:b/>
          <w:iCs/>
        </w:rPr>
        <w:t>worden</w:t>
      </w:r>
      <w:proofErr w:type="spellEnd"/>
      <w:r w:rsidR="00585E5F" w:rsidRPr="004742D3">
        <w:rPr>
          <w:b/>
          <w:iCs/>
        </w:rPr>
        <w:t xml:space="preserve"> </w:t>
      </w:r>
      <w:proofErr w:type="spellStart"/>
      <w:r w:rsidR="00585E5F" w:rsidRPr="004742D3">
        <w:rPr>
          <w:b/>
          <w:iCs/>
        </w:rPr>
        <w:t>gepubliceerd</w:t>
      </w:r>
      <w:proofErr w:type="spellEnd"/>
      <w:r w:rsidR="00585E5F" w:rsidRPr="00E37CE9">
        <w:t xml:space="preserve"> in de </w:t>
      </w:r>
      <w:proofErr w:type="spellStart"/>
      <w:r w:rsidR="00585E5F" w:rsidRPr="00E37CE9">
        <w:t>taal</w:t>
      </w:r>
      <w:proofErr w:type="spellEnd"/>
      <w:r w:rsidR="00585E5F" w:rsidRPr="00E37CE9">
        <w:t xml:space="preserve"> </w:t>
      </w:r>
      <w:proofErr w:type="spellStart"/>
      <w:r w:rsidR="00585E5F" w:rsidRPr="00E37CE9">
        <w:t>waarin</w:t>
      </w:r>
      <w:proofErr w:type="spellEnd"/>
      <w:r w:rsidR="00585E5F" w:rsidRPr="00E37CE9">
        <w:t xml:space="preserve"> de </w:t>
      </w:r>
      <w:proofErr w:type="spellStart"/>
      <w:r w:rsidR="00585E5F" w:rsidRPr="00E37CE9">
        <w:t>interventie</w:t>
      </w:r>
      <w:proofErr w:type="spellEnd"/>
      <w:r w:rsidR="00585E5F" w:rsidRPr="00E37CE9">
        <w:t xml:space="preserve"> </w:t>
      </w:r>
      <w:proofErr w:type="spellStart"/>
      <w:r w:rsidR="00585E5F" w:rsidRPr="00E37CE9">
        <w:t>plaats</w:t>
      </w:r>
      <w:proofErr w:type="spellEnd"/>
      <w:r w:rsidR="00585E5F" w:rsidRPr="00E37CE9">
        <w:t xml:space="preserve"> </w:t>
      </w:r>
      <w:proofErr w:type="spellStart"/>
      <w:r w:rsidR="00585E5F" w:rsidRPr="00E37CE9">
        <w:t>vond</w:t>
      </w:r>
      <w:proofErr w:type="spellEnd"/>
      <w:r w:rsidR="00585E5F" w:rsidRPr="00E37CE9">
        <w:t>.</w:t>
      </w:r>
      <w:r>
        <w:rPr>
          <w:lang w:val="nl-BE"/>
        </w:rPr>
        <w:t xml:space="preserve"> </w:t>
      </w:r>
      <w:proofErr w:type="spellStart"/>
      <w:r w:rsidR="00585E5F" w:rsidRPr="00E37CE9">
        <w:rPr>
          <w:szCs w:val="20"/>
        </w:rPr>
        <w:t>Er</w:t>
      </w:r>
      <w:proofErr w:type="spellEnd"/>
      <w:r w:rsidR="00585E5F" w:rsidRPr="00E37CE9">
        <w:rPr>
          <w:szCs w:val="20"/>
        </w:rPr>
        <w:t xml:space="preserve"> </w:t>
      </w:r>
      <w:proofErr w:type="spellStart"/>
      <w:r w:rsidR="00585E5F" w:rsidRPr="00E37CE9">
        <w:rPr>
          <w:szCs w:val="20"/>
        </w:rPr>
        <w:t>wordt</w:t>
      </w:r>
      <w:proofErr w:type="spellEnd"/>
      <w:r w:rsidR="00585E5F" w:rsidRPr="00E37CE9">
        <w:rPr>
          <w:szCs w:val="20"/>
        </w:rPr>
        <w:t xml:space="preserve"> </w:t>
      </w:r>
      <w:proofErr w:type="spellStart"/>
      <w:r w:rsidR="00585E5F" w:rsidRPr="004742D3">
        <w:rPr>
          <w:szCs w:val="20"/>
        </w:rPr>
        <w:t>ook</w:t>
      </w:r>
      <w:proofErr w:type="spellEnd"/>
      <w:r w:rsidR="00585E5F" w:rsidRPr="004742D3">
        <w:rPr>
          <w:szCs w:val="20"/>
        </w:rPr>
        <w:t xml:space="preserve"> </w:t>
      </w:r>
      <w:proofErr w:type="spellStart"/>
      <w:r w:rsidR="00585E5F" w:rsidRPr="004742D3">
        <w:rPr>
          <w:b/>
          <w:szCs w:val="20"/>
        </w:rPr>
        <w:t>een</w:t>
      </w:r>
      <w:proofErr w:type="spellEnd"/>
      <w:r w:rsidR="00585E5F" w:rsidRPr="004742D3">
        <w:rPr>
          <w:b/>
          <w:szCs w:val="20"/>
        </w:rPr>
        <w:t xml:space="preserve"> </w:t>
      </w:r>
      <w:proofErr w:type="spellStart"/>
      <w:r w:rsidR="00585E5F" w:rsidRPr="004742D3">
        <w:rPr>
          <w:b/>
          <w:szCs w:val="20"/>
        </w:rPr>
        <w:t>beknopte</w:t>
      </w:r>
      <w:proofErr w:type="spellEnd"/>
      <w:r w:rsidR="00585E5F" w:rsidRPr="004742D3">
        <w:rPr>
          <w:b/>
          <w:szCs w:val="20"/>
        </w:rPr>
        <w:t xml:space="preserve"> </w:t>
      </w:r>
      <w:proofErr w:type="spellStart"/>
      <w:r w:rsidR="00585E5F" w:rsidRPr="004742D3">
        <w:rPr>
          <w:b/>
          <w:szCs w:val="20"/>
        </w:rPr>
        <w:t>verslaggeving</w:t>
      </w:r>
      <w:proofErr w:type="spellEnd"/>
      <w:r w:rsidR="00585E5F" w:rsidRPr="004742D3">
        <w:rPr>
          <w:b/>
          <w:szCs w:val="20"/>
        </w:rPr>
        <w:t xml:space="preserve"> </w:t>
      </w:r>
      <w:proofErr w:type="spellStart"/>
      <w:r w:rsidR="00585E5F" w:rsidRPr="004742D3">
        <w:rPr>
          <w:b/>
          <w:szCs w:val="20"/>
        </w:rPr>
        <w:t>gepubliceerd</w:t>
      </w:r>
      <w:proofErr w:type="spellEnd"/>
      <w:r w:rsidR="00585E5F" w:rsidRPr="004742D3">
        <w:rPr>
          <w:b/>
          <w:szCs w:val="20"/>
        </w:rPr>
        <w:t xml:space="preserve"> van de </w:t>
      </w:r>
      <w:proofErr w:type="spellStart"/>
      <w:r w:rsidR="00585E5F" w:rsidRPr="004742D3">
        <w:rPr>
          <w:b/>
          <w:szCs w:val="20"/>
        </w:rPr>
        <w:t>debatten</w:t>
      </w:r>
      <w:proofErr w:type="spellEnd"/>
      <w:r w:rsidR="00585E5F" w:rsidRPr="00E37CE9">
        <w:rPr>
          <w:szCs w:val="20"/>
        </w:rPr>
        <w:t xml:space="preserve"> in het </w:t>
      </w:r>
      <w:proofErr w:type="spellStart"/>
      <w:r w:rsidR="00585E5F" w:rsidRPr="00E37CE9">
        <w:rPr>
          <w:szCs w:val="20"/>
        </w:rPr>
        <w:t>Nederlands</w:t>
      </w:r>
      <w:proofErr w:type="spellEnd"/>
      <w:r w:rsidR="00585E5F" w:rsidRPr="00E37CE9">
        <w:rPr>
          <w:szCs w:val="20"/>
        </w:rPr>
        <w:t xml:space="preserve"> </w:t>
      </w:r>
      <w:proofErr w:type="spellStart"/>
      <w:r w:rsidR="00585E5F" w:rsidRPr="00E37CE9">
        <w:rPr>
          <w:szCs w:val="20"/>
        </w:rPr>
        <w:t>en</w:t>
      </w:r>
      <w:proofErr w:type="spellEnd"/>
      <w:r w:rsidR="00585E5F" w:rsidRPr="00E37CE9">
        <w:rPr>
          <w:szCs w:val="20"/>
        </w:rPr>
        <w:t xml:space="preserve"> in het Frans.</w:t>
      </w:r>
      <w:r>
        <w:rPr>
          <w:szCs w:val="20"/>
          <w:lang w:val="nl-BE"/>
        </w:rPr>
        <w:t xml:space="preserve"> </w:t>
      </w:r>
      <w:r w:rsidR="00585E5F" w:rsidRPr="00E37CE9">
        <w:rPr>
          <w:szCs w:val="20"/>
        </w:rPr>
        <w:t xml:space="preserve">Al </w:t>
      </w:r>
      <w:proofErr w:type="spellStart"/>
      <w:r w:rsidR="00585E5F" w:rsidRPr="00E37CE9">
        <w:rPr>
          <w:szCs w:val="20"/>
        </w:rPr>
        <w:t>deze</w:t>
      </w:r>
      <w:proofErr w:type="spellEnd"/>
      <w:r w:rsidR="00585E5F" w:rsidRPr="00E37CE9">
        <w:rPr>
          <w:szCs w:val="20"/>
        </w:rPr>
        <w:t xml:space="preserve"> </w:t>
      </w:r>
      <w:proofErr w:type="spellStart"/>
      <w:r w:rsidR="00585E5F" w:rsidRPr="00E37CE9">
        <w:rPr>
          <w:szCs w:val="20"/>
        </w:rPr>
        <w:t>documenten</w:t>
      </w:r>
      <w:proofErr w:type="spellEnd"/>
      <w:r w:rsidR="00585E5F" w:rsidRPr="00E37CE9">
        <w:rPr>
          <w:szCs w:val="20"/>
        </w:rPr>
        <w:t xml:space="preserve"> </w:t>
      </w:r>
      <w:proofErr w:type="spellStart"/>
      <w:r w:rsidR="00585E5F" w:rsidRPr="00E37CE9">
        <w:rPr>
          <w:szCs w:val="20"/>
        </w:rPr>
        <w:t>kunnen</w:t>
      </w:r>
      <w:proofErr w:type="spellEnd"/>
      <w:r w:rsidR="00585E5F" w:rsidRPr="00E37CE9">
        <w:rPr>
          <w:szCs w:val="20"/>
        </w:rPr>
        <w:t xml:space="preserve"> </w:t>
      </w:r>
      <w:proofErr w:type="spellStart"/>
      <w:r w:rsidR="00585E5F" w:rsidRPr="00E37CE9">
        <w:rPr>
          <w:szCs w:val="20"/>
        </w:rPr>
        <w:t>geraadpleegd</w:t>
      </w:r>
      <w:proofErr w:type="spellEnd"/>
      <w:r w:rsidR="00585E5F" w:rsidRPr="00E37CE9">
        <w:rPr>
          <w:szCs w:val="20"/>
        </w:rPr>
        <w:t xml:space="preserve"> </w:t>
      </w:r>
      <w:proofErr w:type="spellStart"/>
      <w:r w:rsidR="00585E5F" w:rsidRPr="00E37CE9">
        <w:rPr>
          <w:szCs w:val="20"/>
        </w:rPr>
        <w:t>worden</w:t>
      </w:r>
      <w:proofErr w:type="spellEnd"/>
      <w:r w:rsidR="00585E5F" w:rsidRPr="00E37CE9">
        <w:rPr>
          <w:szCs w:val="20"/>
        </w:rPr>
        <w:t xml:space="preserve"> </w:t>
      </w:r>
      <w:r w:rsidR="00585E5F" w:rsidRPr="004742D3">
        <w:rPr>
          <w:b/>
          <w:iCs/>
          <w:szCs w:val="20"/>
        </w:rPr>
        <w:t xml:space="preserve">op de site van het Brussels </w:t>
      </w:r>
      <w:proofErr w:type="spellStart"/>
      <w:r w:rsidR="00585E5F" w:rsidRPr="004742D3">
        <w:rPr>
          <w:b/>
          <w:iCs/>
          <w:szCs w:val="20"/>
        </w:rPr>
        <w:t>Hoofdstedelijk</w:t>
      </w:r>
      <w:proofErr w:type="spellEnd"/>
      <w:r w:rsidR="00585E5F" w:rsidRPr="004742D3">
        <w:rPr>
          <w:b/>
          <w:iCs/>
          <w:szCs w:val="20"/>
        </w:rPr>
        <w:t xml:space="preserve"> </w:t>
      </w:r>
      <w:proofErr w:type="spellStart"/>
      <w:r w:rsidR="00585E5F" w:rsidRPr="004742D3">
        <w:rPr>
          <w:b/>
          <w:iCs/>
          <w:szCs w:val="20"/>
        </w:rPr>
        <w:t>Parlement</w:t>
      </w:r>
      <w:proofErr w:type="spellEnd"/>
      <w:r w:rsidR="00585E5F" w:rsidRPr="004742D3">
        <w:rPr>
          <w:iCs/>
          <w:szCs w:val="20"/>
        </w:rPr>
        <w:t xml:space="preserve"> </w:t>
      </w:r>
      <w:r w:rsidR="00585E5F" w:rsidRPr="00E37CE9">
        <w:rPr>
          <w:szCs w:val="20"/>
        </w:rPr>
        <w:t>(</w:t>
      </w:r>
      <w:proofErr w:type="spellStart"/>
      <w:r w:rsidR="00585E5F" w:rsidRPr="00E37CE9">
        <w:rPr>
          <w:szCs w:val="20"/>
        </w:rPr>
        <w:t>rechtstreeks</w:t>
      </w:r>
      <w:proofErr w:type="spellEnd"/>
      <w:r w:rsidR="00585E5F" w:rsidRPr="00E37CE9">
        <w:rPr>
          <w:szCs w:val="20"/>
        </w:rPr>
        <w:t xml:space="preserve"> </w:t>
      </w:r>
      <w:proofErr w:type="spellStart"/>
      <w:r w:rsidR="00585E5F" w:rsidRPr="00E37CE9">
        <w:rPr>
          <w:szCs w:val="20"/>
        </w:rPr>
        <w:t>en</w:t>
      </w:r>
      <w:proofErr w:type="spellEnd"/>
      <w:r w:rsidR="00585E5F" w:rsidRPr="00E37CE9">
        <w:rPr>
          <w:szCs w:val="20"/>
        </w:rPr>
        <w:t xml:space="preserve"> in </w:t>
      </w:r>
      <w:proofErr w:type="spellStart"/>
      <w:r w:rsidR="00585E5F" w:rsidRPr="00E37CE9">
        <w:rPr>
          <w:szCs w:val="20"/>
        </w:rPr>
        <w:t>archiefvorm</w:t>
      </w:r>
      <w:proofErr w:type="spellEnd"/>
      <w:r w:rsidR="00585E5F" w:rsidRPr="00E37CE9">
        <w:rPr>
          <w:szCs w:val="20"/>
        </w:rPr>
        <w:t>)</w:t>
      </w:r>
      <w:r>
        <w:rPr>
          <w:szCs w:val="20"/>
          <w:lang w:val="nl-BE"/>
        </w:rPr>
        <w:t>.</w:t>
      </w:r>
    </w:p>
    <w:p w14:paraId="595C94AE" w14:textId="77777777" w:rsidR="00886766" w:rsidRPr="00886766" w:rsidRDefault="00886766" w:rsidP="00002900">
      <w:pPr>
        <w:rPr>
          <w:szCs w:val="20"/>
          <w:lang w:val="nl-BE"/>
        </w:rPr>
      </w:pPr>
    </w:p>
    <w:p w14:paraId="4FC0CF9F" w14:textId="77777777" w:rsidR="00585E5F" w:rsidRPr="00886766" w:rsidRDefault="00585E5F" w:rsidP="00002900">
      <w:proofErr w:type="spellStart"/>
      <w:r w:rsidRPr="00E37CE9">
        <w:rPr>
          <w:szCs w:val="20"/>
        </w:rPr>
        <w:t>En</w:t>
      </w:r>
      <w:proofErr w:type="spellEnd"/>
      <w:r w:rsidRPr="00E37CE9">
        <w:rPr>
          <w:szCs w:val="20"/>
        </w:rPr>
        <w:t xml:space="preserve"> dan is </w:t>
      </w:r>
      <w:proofErr w:type="spellStart"/>
      <w:r w:rsidRPr="00E37CE9">
        <w:rPr>
          <w:szCs w:val="20"/>
        </w:rPr>
        <w:t>er</w:t>
      </w:r>
      <w:proofErr w:type="spellEnd"/>
      <w:r w:rsidRPr="00E37CE9">
        <w:rPr>
          <w:szCs w:val="20"/>
        </w:rPr>
        <w:t xml:space="preserve"> </w:t>
      </w:r>
      <w:proofErr w:type="spellStart"/>
      <w:r w:rsidRPr="00E37CE9">
        <w:rPr>
          <w:szCs w:val="20"/>
        </w:rPr>
        <w:t>nog</w:t>
      </w:r>
      <w:proofErr w:type="spellEnd"/>
      <w:r w:rsidRPr="00E37CE9">
        <w:rPr>
          <w:szCs w:val="20"/>
        </w:rPr>
        <w:t xml:space="preserve"> </w:t>
      </w:r>
      <w:r w:rsidRPr="004742D3">
        <w:rPr>
          <w:b/>
          <w:iCs/>
          <w:szCs w:val="20"/>
        </w:rPr>
        <w:t>de 4</w:t>
      </w:r>
      <w:r w:rsidRPr="004742D3">
        <w:rPr>
          <w:b/>
          <w:iCs/>
          <w:szCs w:val="20"/>
          <w:vertAlign w:val="superscript"/>
        </w:rPr>
        <w:t>de</w:t>
      </w:r>
      <w:r w:rsidRPr="004742D3">
        <w:rPr>
          <w:b/>
          <w:iCs/>
          <w:szCs w:val="20"/>
        </w:rPr>
        <w:t xml:space="preserve"> </w:t>
      </w:r>
      <w:proofErr w:type="spellStart"/>
      <w:r w:rsidRPr="004742D3">
        <w:rPr>
          <w:b/>
          <w:iCs/>
          <w:szCs w:val="20"/>
        </w:rPr>
        <w:t>macht</w:t>
      </w:r>
      <w:proofErr w:type="spellEnd"/>
      <w:r w:rsidRPr="004742D3">
        <w:rPr>
          <w:b/>
          <w:iCs/>
          <w:szCs w:val="20"/>
        </w:rPr>
        <w:t xml:space="preserve"> of de </w:t>
      </w:r>
      <w:proofErr w:type="spellStart"/>
      <w:r w:rsidRPr="004742D3">
        <w:rPr>
          <w:b/>
          <w:iCs/>
          <w:szCs w:val="20"/>
        </w:rPr>
        <w:t>pers</w:t>
      </w:r>
      <w:proofErr w:type="spellEnd"/>
      <w:r w:rsidRPr="004742D3">
        <w:rPr>
          <w:iCs/>
          <w:szCs w:val="20"/>
        </w:rPr>
        <w:t>:</w:t>
      </w:r>
      <w:r w:rsidRPr="00E37CE9">
        <w:rPr>
          <w:szCs w:val="20"/>
        </w:rPr>
        <w:t xml:space="preserve"> de </w:t>
      </w:r>
      <w:proofErr w:type="spellStart"/>
      <w:r w:rsidRPr="00E37CE9">
        <w:rPr>
          <w:szCs w:val="20"/>
        </w:rPr>
        <w:t>kranten</w:t>
      </w:r>
      <w:proofErr w:type="spellEnd"/>
      <w:r w:rsidRPr="00E37CE9">
        <w:rPr>
          <w:szCs w:val="20"/>
        </w:rPr>
        <w:t xml:space="preserve">, de radio </w:t>
      </w:r>
      <w:proofErr w:type="spellStart"/>
      <w:r w:rsidRPr="00E37CE9">
        <w:rPr>
          <w:szCs w:val="20"/>
        </w:rPr>
        <w:t>en</w:t>
      </w:r>
      <w:proofErr w:type="spellEnd"/>
      <w:r w:rsidRPr="00E37CE9">
        <w:rPr>
          <w:szCs w:val="20"/>
        </w:rPr>
        <w:t xml:space="preserve"> de </w:t>
      </w:r>
      <w:proofErr w:type="spellStart"/>
      <w:r w:rsidRPr="00E37CE9">
        <w:rPr>
          <w:szCs w:val="20"/>
        </w:rPr>
        <w:t>televisie</w:t>
      </w:r>
      <w:proofErr w:type="spellEnd"/>
      <w:r w:rsidRPr="00E37CE9">
        <w:rPr>
          <w:szCs w:val="20"/>
        </w:rPr>
        <w:t xml:space="preserve"> </w:t>
      </w:r>
      <w:proofErr w:type="spellStart"/>
      <w:r w:rsidRPr="00E37CE9">
        <w:rPr>
          <w:szCs w:val="20"/>
        </w:rPr>
        <w:t>berichten</w:t>
      </w:r>
      <w:proofErr w:type="spellEnd"/>
      <w:r w:rsidRPr="00E37CE9">
        <w:rPr>
          <w:szCs w:val="20"/>
        </w:rPr>
        <w:t xml:space="preserve"> </w:t>
      </w:r>
      <w:proofErr w:type="spellStart"/>
      <w:r w:rsidRPr="00E37CE9">
        <w:rPr>
          <w:szCs w:val="20"/>
        </w:rPr>
        <w:t>alle</w:t>
      </w:r>
      <w:proofErr w:type="spellEnd"/>
      <w:r w:rsidRPr="00E37CE9">
        <w:rPr>
          <w:szCs w:val="20"/>
        </w:rPr>
        <w:t xml:space="preserve"> </w:t>
      </w:r>
      <w:proofErr w:type="spellStart"/>
      <w:r w:rsidRPr="00E37CE9">
        <w:rPr>
          <w:szCs w:val="20"/>
        </w:rPr>
        <w:t>dagen</w:t>
      </w:r>
      <w:proofErr w:type="spellEnd"/>
      <w:r w:rsidRPr="00E37CE9">
        <w:rPr>
          <w:szCs w:val="20"/>
        </w:rPr>
        <w:t xml:space="preserve"> over de </w:t>
      </w:r>
      <w:proofErr w:type="spellStart"/>
      <w:r w:rsidRPr="00E37CE9">
        <w:rPr>
          <w:szCs w:val="20"/>
        </w:rPr>
        <w:t>parlementaire</w:t>
      </w:r>
      <w:proofErr w:type="spellEnd"/>
      <w:r w:rsidRPr="00E37CE9">
        <w:rPr>
          <w:szCs w:val="20"/>
        </w:rPr>
        <w:t xml:space="preserve"> </w:t>
      </w:r>
      <w:proofErr w:type="spellStart"/>
      <w:r w:rsidRPr="00E37CE9">
        <w:rPr>
          <w:szCs w:val="20"/>
        </w:rPr>
        <w:t>activiteiten</w:t>
      </w:r>
      <w:proofErr w:type="spellEnd"/>
      <w:r w:rsidRPr="00E37CE9">
        <w:rPr>
          <w:szCs w:val="20"/>
        </w:rPr>
        <w:t xml:space="preserve">. De </w:t>
      </w:r>
      <w:proofErr w:type="spellStart"/>
      <w:r w:rsidRPr="00E37CE9">
        <w:rPr>
          <w:szCs w:val="20"/>
        </w:rPr>
        <w:t>geaccrediteerde</w:t>
      </w:r>
      <w:proofErr w:type="spellEnd"/>
      <w:r w:rsidRPr="00E37CE9">
        <w:rPr>
          <w:szCs w:val="20"/>
        </w:rPr>
        <w:t xml:space="preserve"> </w:t>
      </w:r>
      <w:proofErr w:type="spellStart"/>
      <w:r w:rsidRPr="00E37CE9">
        <w:rPr>
          <w:szCs w:val="20"/>
        </w:rPr>
        <w:t>pers</w:t>
      </w:r>
      <w:proofErr w:type="spellEnd"/>
      <w:r w:rsidRPr="00E37CE9">
        <w:rPr>
          <w:szCs w:val="20"/>
        </w:rPr>
        <w:t xml:space="preserve"> </w:t>
      </w:r>
      <w:proofErr w:type="spellStart"/>
      <w:r w:rsidRPr="00E37CE9">
        <w:rPr>
          <w:szCs w:val="20"/>
        </w:rPr>
        <w:t>krijgt</w:t>
      </w:r>
      <w:proofErr w:type="spellEnd"/>
      <w:r w:rsidRPr="00E37CE9">
        <w:rPr>
          <w:szCs w:val="20"/>
        </w:rPr>
        <w:t xml:space="preserve"> </w:t>
      </w:r>
      <w:proofErr w:type="spellStart"/>
      <w:r w:rsidRPr="00E37CE9">
        <w:rPr>
          <w:szCs w:val="20"/>
        </w:rPr>
        <w:t>toegang</w:t>
      </w:r>
      <w:proofErr w:type="spellEnd"/>
      <w:r w:rsidRPr="00E37CE9">
        <w:rPr>
          <w:szCs w:val="20"/>
        </w:rPr>
        <w:t xml:space="preserve"> tot het </w:t>
      </w:r>
      <w:proofErr w:type="spellStart"/>
      <w:r w:rsidRPr="00E37CE9">
        <w:rPr>
          <w:szCs w:val="20"/>
        </w:rPr>
        <w:t>parlement</w:t>
      </w:r>
      <w:proofErr w:type="spellEnd"/>
      <w:r w:rsidRPr="00E37CE9">
        <w:rPr>
          <w:szCs w:val="20"/>
        </w:rPr>
        <w:t xml:space="preserve">. Met </w:t>
      </w:r>
      <w:proofErr w:type="spellStart"/>
      <w:r w:rsidRPr="00E37CE9">
        <w:rPr>
          <w:szCs w:val="20"/>
        </w:rPr>
        <w:t>een</w:t>
      </w:r>
      <w:proofErr w:type="spellEnd"/>
      <w:r w:rsidRPr="00E37CE9">
        <w:rPr>
          <w:szCs w:val="20"/>
        </w:rPr>
        <w:t xml:space="preserve"> </w:t>
      </w:r>
      <w:proofErr w:type="spellStart"/>
      <w:r w:rsidRPr="00E37CE9">
        <w:rPr>
          <w:szCs w:val="20"/>
        </w:rPr>
        <w:t>speciale</w:t>
      </w:r>
      <w:proofErr w:type="spellEnd"/>
      <w:r w:rsidRPr="00E37CE9">
        <w:rPr>
          <w:szCs w:val="20"/>
        </w:rPr>
        <w:t xml:space="preserve"> </w:t>
      </w:r>
      <w:proofErr w:type="spellStart"/>
      <w:r w:rsidRPr="00E37CE9">
        <w:rPr>
          <w:szCs w:val="20"/>
        </w:rPr>
        <w:t>aandacht</w:t>
      </w:r>
      <w:proofErr w:type="spellEnd"/>
      <w:r w:rsidRPr="00E37CE9">
        <w:rPr>
          <w:szCs w:val="20"/>
        </w:rPr>
        <w:t xml:space="preserve"> </w:t>
      </w:r>
      <w:proofErr w:type="spellStart"/>
      <w:r w:rsidRPr="00E37CE9">
        <w:rPr>
          <w:szCs w:val="20"/>
        </w:rPr>
        <w:t>voor</w:t>
      </w:r>
      <w:proofErr w:type="spellEnd"/>
      <w:r w:rsidRPr="00E37CE9">
        <w:rPr>
          <w:szCs w:val="20"/>
        </w:rPr>
        <w:t xml:space="preserve"> de </w:t>
      </w:r>
      <w:proofErr w:type="spellStart"/>
      <w:r w:rsidRPr="00E37CE9">
        <w:rPr>
          <w:szCs w:val="20"/>
        </w:rPr>
        <w:t>donderdag</w:t>
      </w:r>
      <w:proofErr w:type="spellEnd"/>
      <w:r w:rsidRPr="00E37CE9">
        <w:rPr>
          <w:szCs w:val="20"/>
        </w:rPr>
        <w:t xml:space="preserve"> </w:t>
      </w:r>
      <w:proofErr w:type="spellStart"/>
      <w:r w:rsidRPr="00E37CE9">
        <w:rPr>
          <w:szCs w:val="20"/>
        </w:rPr>
        <w:t>omdat</w:t>
      </w:r>
      <w:proofErr w:type="spellEnd"/>
      <w:r w:rsidRPr="00E37CE9">
        <w:rPr>
          <w:szCs w:val="20"/>
        </w:rPr>
        <w:t xml:space="preserve"> </w:t>
      </w:r>
      <w:proofErr w:type="spellStart"/>
      <w:r w:rsidRPr="00E37CE9">
        <w:rPr>
          <w:szCs w:val="20"/>
        </w:rPr>
        <w:t>er</w:t>
      </w:r>
      <w:proofErr w:type="spellEnd"/>
      <w:r w:rsidRPr="00E37CE9">
        <w:rPr>
          <w:szCs w:val="20"/>
        </w:rPr>
        <w:t xml:space="preserve"> dan in </w:t>
      </w:r>
      <w:proofErr w:type="spellStart"/>
      <w:r w:rsidRPr="00E37CE9">
        <w:rPr>
          <w:szCs w:val="20"/>
        </w:rPr>
        <w:t>principe</w:t>
      </w:r>
      <w:proofErr w:type="spellEnd"/>
      <w:r w:rsidRPr="00E37CE9">
        <w:rPr>
          <w:szCs w:val="20"/>
        </w:rPr>
        <w:t xml:space="preserve"> </w:t>
      </w:r>
      <w:proofErr w:type="spellStart"/>
      <w:r w:rsidRPr="00E37CE9">
        <w:rPr>
          <w:szCs w:val="20"/>
        </w:rPr>
        <w:t>plenaire</w:t>
      </w:r>
      <w:proofErr w:type="spellEnd"/>
      <w:r w:rsidRPr="00E37CE9">
        <w:rPr>
          <w:szCs w:val="20"/>
        </w:rPr>
        <w:t xml:space="preserve"> </w:t>
      </w:r>
      <w:proofErr w:type="spellStart"/>
      <w:r w:rsidRPr="00E37CE9">
        <w:rPr>
          <w:szCs w:val="20"/>
        </w:rPr>
        <w:t>vergadering</w:t>
      </w:r>
      <w:proofErr w:type="spellEnd"/>
      <w:r w:rsidRPr="00E37CE9">
        <w:rPr>
          <w:szCs w:val="20"/>
        </w:rPr>
        <w:t xml:space="preserve"> is.</w:t>
      </w:r>
    </w:p>
    <w:p w14:paraId="32E9DCA1" w14:textId="77777777" w:rsidR="00585E5F" w:rsidRPr="00D25030" w:rsidRDefault="00585E5F" w:rsidP="00002900">
      <w:pPr>
        <w:rPr>
          <w:i/>
          <w:iCs/>
          <w:szCs w:val="20"/>
          <w:lang w:val="nl-BE"/>
        </w:rPr>
      </w:pPr>
      <w:r w:rsidRPr="00D25030">
        <w:rPr>
          <w:i/>
          <w:iCs/>
          <w:szCs w:val="20"/>
          <w:lang w:val="nl-BE"/>
        </w:rPr>
        <w:t>De website van het Brussels Hoofdstedelijk Gewest geeft een overvloed aan informatie: http://be.brussels/brussel</w:t>
      </w:r>
    </w:p>
    <w:p w14:paraId="50C1EC79" w14:textId="77777777" w:rsidR="00585E5F" w:rsidRPr="00D25030" w:rsidRDefault="00585E5F" w:rsidP="00585E5F">
      <w:pPr>
        <w:jc w:val="left"/>
        <w:rPr>
          <w:rFonts w:cs="Arial"/>
          <w:szCs w:val="20"/>
          <w:lang w:val="nl-BE"/>
        </w:rPr>
      </w:pPr>
      <w:r w:rsidRPr="00D25030">
        <w:rPr>
          <w:rFonts w:cs="Arial"/>
          <w:szCs w:val="20"/>
          <w:lang w:val="nl-BE"/>
        </w:rPr>
        <w:br w:type="page"/>
      </w:r>
    </w:p>
    <w:p w14:paraId="3A99AB95" w14:textId="77777777" w:rsidR="00D85F34" w:rsidRPr="00D25030" w:rsidRDefault="00D85F34" w:rsidP="00D85F34">
      <w:pPr>
        <w:rPr>
          <w:rFonts w:cs="Arial"/>
          <w:szCs w:val="20"/>
          <w:lang w:val="nl-BE"/>
        </w:rPr>
      </w:pPr>
    </w:p>
    <w:p w14:paraId="345853DD" w14:textId="507F1393" w:rsidR="00886766" w:rsidRPr="00C82C83" w:rsidRDefault="00D65F51" w:rsidP="00002900">
      <w:pPr>
        <w:pStyle w:val="Kop1"/>
      </w:pPr>
      <w:bookmarkStart w:id="23" w:name="_Toc431987866"/>
      <w:bookmarkStart w:id="24" w:name="_Toc34648574"/>
      <w:bookmarkStart w:id="25" w:name="_Toc55833187"/>
      <w:r>
        <w:t>Infofiche</w:t>
      </w:r>
      <w:r>
        <w:rPr>
          <w:lang w:val="nl-BE"/>
        </w:rPr>
        <w:t xml:space="preserve"> </w:t>
      </w:r>
      <w:r w:rsidR="00886766" w:rsidRPr="00C82C83">
        <w:t>II.</w:t>
      </w:r>
      <w:r w:rsidR="00886766">
        <w:rPr>
          <w:lang w:val="nl-BE"/>
        </w:rPr>
        <w:t>6</w:t>
      </w:r>
      <w:r w:rsidR="00886766" w:rsidRPr="00C82C83">
        <w:t>: De legislatuur en de zittingen</w:t>
      </w:r>
      <w:bookmarkEnd w:id="23"/>
      <w:bookmarkEnd w:id="24"/>
      <w:bookmarkEnd w:id="25"/>
    </w:p>
    <w:p w14:paraId="3B960BDE" w14:textId="77777777" w:rsidR="00886766" w:rsidRPr="00886766" w:rsidRDefault="00886766" w:rsidP="00002900">
      <w:pPr>
        <w:pStyle w:val="Kop2"/>
      </w:pPr>
      <w:bookmarkStart w:id="26" w:name="_Toc55833188"/>
      <w:r w:rsidRPr="00886766">
        <w:t xml:space="preserve">De </w:t>
      </w:r>
      <w:proofErr w:type="spellStart"/>
      <w:r w:rsidRPr="00886766">
        <w:t>legislatuur</w:t>
      </w:r>
      <w:proofErr w:type="spellEnd"/>
      <w:r w:rsidRPr="00886766">
        <w:t xml:space="preserve"> </w:t>
      </w:r>
      <w:r w:rsidRPr="004742D3">
        <w:t xml:space="preserve">(in </w:t>
      </w:r>
      <w:proofErr w:type="spellStart"/>
      <w:r w:rsidRPr="004742D3">
        <w:t>principe</w:t>
      </w:r>
      <w:proofErr w:type="spellEnd"/>
      <w:r w:rsidRPr="004742D3">
        <w:t xml:space="preserve"> </w:t>
      </w:r>
      <w:r w:rsidRPr="004742D3">
        <w:rPr>
          <w:lang w:val="nl-BE"/>
        </w:rPr>
        <w:t>vijf</w:t>
      </w:r>
      <w:r w:rsidRPr="004742D3">
        <w:t xml:space="preserve"> </w:t>
      </w:r>
      <w:proofErr w:type="spellStart"/>
      <w:r w:rsidRPr="004742D3">
        <w:t>jaar</w:t>
      </w:r>
      <w:proofErr w:type="spellEnd"/>
      <w:r w:rsidRPr="004742D3">
        <w:t>)</w:t>
      </w:r>
      <w:bookmarkEnd w:id="26"/>
    </w:p>
    <w:p w14:paraId="0652218A" w14:textId="77777777" w:rsidR="00886766" w:rsidRPr="00D25030" w:rsidRDefault="00886766" w:rsidP="00002900">
      <w:pPr>
        <w:rPr>
          <w:lang w:val="nl-BE"/>
        </w:rPr>
      </w:pPr>
      <w:r w:rsidRPr="00D25030">
        <w:rPr>
          <w:lang w:val="nl-BE"/>
        </w:rPr>
        <w:t xml:space="preserve">De parlementsleden worden verkozen voor vier jaar. Deze periode wordt de </w:t>
      </w:r>
      <w:r w:rsidRPr="00D25030">
        <w:rPr>
          <w:b/>
          <w:lang w:val="nl-BE"/>
        </w:rPr>
        <w:t>legislatuur</w:t>
      </w:r>
      <w:r w:rsidRPr="00D25030">
        <w:rPr>
          <w:lang w:val="nl-BE"/>
        </w:rPr>
        <w:t xml:space="preserve"> genoemd. De legislatuur kan korter zijn door de ontbinding van het parlement.</w:t>
      </w:r>
    </w:p>
    <w:p w14:paraId="17DD4F1A" w14:textId="77777777" w:rsidR="00886766" w:rsidRPr="00002900" w:rsidRDefault="00886766" w:rsidP="00002900">
      <w:pPr>
        <w:rPr>
          <w:rStyle w:val="Zwaar"/>
        </w:rPr>
      </w:pPr>
      <w:r w:rsidRPr="00002900">
        <w:rPr>
          <w:rStyle w:val="Zwaar"/>
        </w:rPr>
        <w:t xml:space="preserve">Begin </w:t>
      </w:r>
    </w:p>
    <w:p w14:paraId="2030531E" w14:textId="77777777" w:rsidR="00886766" w:rsidRPr="00D25030" w:rsidRDefault="00886766" w:rsidP="00002900">
      <w:pPr>
        <w:rPr>
          <w:lang w:val="nl-BE"/>
        </w:rPr>
      </w:pPr>
      <w:r w:rsidRPr="00D25030">
        <w:rPr>
          <w:lang w:val="nl-BE"/>
        </w:rPr>
        <w:t xml:space="preserve">Na de verkiezingen heeft het Parlement 2 maanden, na de ontbinding van het vorig Parlement, om zich opnieuw samen te stellen. </w:t>
      </w:r>
    </w:p>
    <w:p w14:paraId="78F161FD" w14:textId="77777777" w:rsidR="00886766" w:rsidRPr="00D25030" w:rsidRDefault="00886766" w:rsidP="00002900">
      <w:pPr>
        <w:rPr>
          <w:lang w:val="nl-BE"/>
        </w:rPr>
      </w:pPr>
      <w:r w:rsidRPr="00D25030">
        <w:rPr>
          <w:lang w:val="nl-BE"/>
        </w:rPr>
        <w:t xml:space="preserve">De eerste vergadering na de verkiezingen wordt voorgezeten door de vorige voorzitter van het Parlement of, als de oude voorzitter niet meer zetelt, door het lid van het Parlement dat er het langst aanwezig is, bijgestaan door de vier jongste leden van het Parlement. </w:t>
      </w:r>
    </w:p>
    <w:p w14:paraId="5F491AAC" w14:textId="77777777" w:rsidR="00886766" w:rsidRPr="00D25030" w:rsidRDefault="00886766" w:rsidP="00002900">
      <w:pPr>
        <w:rPr>
          <w:lang w:val="nl-BE"/>
        </w:rPr>
      </w:pPr>
      <w:r w:rsidRPr="00D25030">
        <w:rPr>
          <w:lang w:val="nl-BE"/>
        </w:rPr>
        <w:t xml:space="preserve">Hun eerste taak bij het begin van een nieuwe legislatuur is het controleren van de geloofsbrieven van de leden. Ze moeten de verkiesbaarheid van de leden controleren en kijken of hun verkiezing ordentelijk is verlopen. </w:t>
      </w:r>
    </w:p>
    <w:p w14:paraId="12912AC1" w14:textId="77777777" w:rsidR="00886766" w:rsidRPr="00D25030" w:rsidRDefault="00886766" w:rsidP="00002900">
      <w:pPr>
        <w:rPr>
          <w:lang w:val="nl-BE"/>
        </w:rPr>
      </w:pPr>
      <w:r w:rsidRPr="00D25030">
        <w:rPr>
          <w:lang w:val="nl-BE"/>
        </w:rPr>
        <w:t>Alle leden van het Parlement worden aan deze controle onderworpen. Daarna leggen de afgevaardigden in een publieke plenaire vergadering de eed af.</w:t>
      </w:r>
    </w:p>
    <w:p w14:paraId="6621E1A9" w14:textId="77777777" w:rsidR="00886766" w:rsidRPr="00002900" w:rsidRDefault="00886766" w:rsidP="00002900">
      <w:pPr>
        <w:rPr>
          <w:rStyle w:val="Zwaar"/>
        </w:rPr>
      </w:pPr>
      <w:proofErr w:type="spellStart"/>
      <w:r w:rsidRPr="00002900">
        <w:rPr>
          <w:rStyle w:val="Zwaar"/>
        </w:rPr>
        <w:t>Einde</w:t>
      </w:r>
      <w:proofErr w:type="spellEnd"/>
    </w:p>
    <w:p w14:paraId="3CDB0F66" w14:textId="77777777" w:rsidR="00886766" w:rsidRPr="00D25030" w:rsidRDefault="00886766" w:rsidP="00002900">
      <w:pPr>
        <w:rPr>
          <w:lang w:val="nl-BE"/>
        </w:rPr>
      </w:pPr>
      <w:r w:rsidRPr="00D25030">
        <w:rPr>
          <w:lang w:val="nl-BE"/>
        </w:rPr>
        <w:t xml:space="preserve">De legislatuur wordt gesloten met een handeling van ontbinding. Deze handeling omvat een oproep aan de kiezers om binnen 40 dagen te stemmen en een oproep om een nieuw Parlement op te richten binnen de 2 maanden. </w:t>
      </w:r>
    </w:p>
    <w:p w14:paraId="3AEA9153" w14:textId="77777777" w:rsidR="00886766" w:rsidRPr="00D25030" w:rsidRDefault="00886766" w:rsidP="00886766">
      <w:pPr>
        <w:rPr>
          <w:rFonts w:cs="Arial"/>
          <w:szCs w:val="20"/>
          <w:lang w:val="nl-BE"/>
        </w:rPr>
      </w:pPr>
    </w:p>
    <w:p w14:paraId="53D5EBC0" w14:textId="77777777" w:rsidR="00886766" w:rsidRPr="00886766" w:rsidRDefault="00886766" w:rsidP="00002900">
      <w:pPr>
        <w:pStyle w:val="Kop2"/>
      </w:pPr>
      <w:bookmarkStart w:id="27" w:name="_Toc55833189"/>
      <w:r w:rsidRPr="00886766">
        <w:t xml:space="preserve">De </w:t>
      </w:r>
      <w:proofErr w:type="spellStart"/>
      <w:r w:rsidRPr="00886766">
        <w:t>zitting</w:t>
      </w:r>
      <w:proofErr w:type="spellEnd"/>
      <w:r w:rsidRPr="00886766">
        <w:t xml:space="preserve"> (in </w:t>
      </w:r>
      <w:proofErr w:type="spellStart"/>
      <w:r w:rsidRPr="00886766">
        <w:t>principe</w:t>
      </w:r>
      <w:proofErr w:type="spellEnd"/>
      <w:r w:rsidRPr="00886766">
        <w:t xml:space="preserve"> </w:t>
      </w:r>
      <w:r>
        <w:rPr>
          <w:lang w:val="nl-BE"/>
        </w:rPr>
        <w:t>één</w:t>
      </w:r>
      <w:r w:rsidRPr="00886766">
        <w:t xml:space="preserve"> </w:t>
      </w:r>
      <w:proofErr w:type="spellStart"/>
      <w:r w:rsidRPr="00886766">
        <w:t>jaar</w:t>
      </w:r>
      <w:proofErr w:type="spellEnd"/>
      <w:r w:rsidRPr="00886766">
        <w:t>)</w:t>
      </w:r>
      <w:bookmarkEnd w:id="27"/>
    </w:p>
    <w:p w14:paraId="50C21358" w14:textId="77777777" w:rsidR="00886766" w:rsidRPr="00886766" w:rsidRDefault="00886766" w:rsidP="00002900">
      <w:pPr>
        <w:rPr>
          <w:b/>
          <w:lang w:val="nl-BE"/>
        </w:rPr>
      </w:pPr>
      <w:r w:rsidRPr="00886766">
        <w:t xml:space="preserve">De </w:t>
      </w:r>
      <w:r w:rsidRPr="00886766">
        <w:rPr>
          <w:bCs/>
          <w:lang w:val="nl-BE"/>
        </w:rPr>
        <w:t>zitting</w:t>
      </w:r>
      <w:r w:rsidRPr="00886766">
        <w:t xml:space="preserve"> is de </w:t>
      </w:r>
      <w:proofErr w:type="spellStart"/>
      <w:r w:rsidRPr="00886766">
        <w:t>jaarlijkse</w:t>
      </w:r>
      <w:proofErr w:type="spellEnd"/>
      <w:r w:rsidRPr="00886766">
        <w:t xml:space="preserve"> </w:t>
      </w:r>
      <w:proofErr w:type="spellStart"/>
      <w:r w:rsidRPr="00886766">
        <w:t>periode</w:t>
      </w:r>
      <w:proofErr w:type="spellEnd"/>
      <w:r w:rsidRPr="00886766">
        <w:t xml:space="preserve"> </w:t>
      </w:r>
      <w:proofErr w:type="spellStart"/>
      <w:r w:rsidRPr="00886766">
        <w:t>waarin</w:t>
      </w:r>
      <w:proofErr w:type="spellEnd"/>
      <w:r w:rsidRPr="00886766">
        <w:t xml:space="preserve"> het </w:t>
      </w:r>
      <w:proofErr w:type="spellStart"/>
      <w:r w:rsidRPr="00886766">
        <w:t>parlement</w:t>
      </w:r>
      <w:proofErr w:type="spellEnd"/>
      <w:r w:rsidRPr="00886766">
        <w:t xml:space="preserve"> </w:t>
      </w:r>
      <w:proofErr w:type="spellStart"/>
      <w:r w:rsidRPr="00886766">
        <w:t>zijn</w:t>
      </w:r>
      <w:proofErr w:type="spellEnd"/>
      <w:r w:rsidRPr="00886766">
        <w:t xml:space="preserve"> </w:t>
      </w:r>
      <w:proofErr w:type="spellStart"/>
      <w:r w:rsidRPr="00886766">
        <w:t>vergaderingen</w:t>
      </w:r>
      <w:proofErr w:type="spellEnd"/>
      <w:r w:rsidRPr="00886766">
        <w:t xml:space="preserve"> </w:t>
      </w:r>
      <w:proofErr w:type="spellStart"/>
      <w:r w:rsidRPr="00886766">
        <w:t>houdt</w:t>
      </w:r>
      <w:proofErr w:type="spellEnd"/>
      <w:r w:rsidRPr="00886766">
        <w:t>. De zi</w:t>
      </w:r>
      <w:r w:rsidR="004742D3">
        <w:rPr>
          <w:lang w:val="nl-BE"/>
        </w:rPr>
        <w:t>t</w:t>
      </w:r>
      <w:proofErr w:type="spellStart"/>
      <w:r w:rsidRPr="00886766">
        <w:t>tingen</w:t>
      </w:r>
      <w:proofErr w:type="spellEnd"/>
      <w:r w:rsidRPr="00886766">
        <w:t xml:space="preserve"> </w:t>
      </w:r>
      <w:r>
        <w:rPr>
          <w:lang w:val="nl-BE"/>
        </w:rPr>
        <w:t>vangen aan</w:t>
      </w:r>
      <w:r w:rsidRPr="00886766">
        <w:t xml:space="preserve"> in het begin van </w:t>
      </w:r>
      <w:proofErr w:type="spellStart"/>
      <w:r w:rsidRPr="00886766">
        <w:t>oktober</w:t>
      </w:r>
      <w:proofErr w:type="spellEnd"/>
      <w:r>
        <w:rPr>
          <w:lang w:val="nl-BE"/>
        </w:rPr>
        <w:t>.</w:t>
      </w:r>
    </w:p>
    <w:p w14:paraId="406CF4B4" w14:textId="77777777" w:rsidR="00886766" w:rsidRPr="00002900" w:rsidRDefault="00886766" w:rsidP="00002900">
      <w:pPr>
        <w:rPr>
          <w:b/>
          <w:bCs/>
        </w:rPr>
      </w:pPr>
      <w:proofErr w:type="spellStart"/>
      <w:r w:rsidRPr="00002900">
        <w:rPr>
          <w:b/>
          <w:bCs/>
        </w:rPr>
        <w:t>Duur</w:t>
      </w:r>
      <w:proofErr w:type="spellEnd"/>
      <w:r w:rsidRPr="00002900">
        <w:rPr>
          <w:b/>
          <w:bCs/>
        </w:rPr>
        <w:t xml:space="preserve"> van de </w:t>
      </w:r>
      <w:proofErr w:type="spellStart"/>
      <w:r w:rsidRPr="00002900">
        <w:rPr>
          <w:b/>
          <w:bCs/>
        </w:rPr>
        <w:t>zitting</w:t>
      </w:r>
      <w:proofErr w:type="spellEnd"/>
    </w:p>
    <w:p w14:paraId="2EF48026" w14:textId="77777777" w:rsidR="00886766" w:rsidRPr="00D25030" w:rsidRDefault="00886766" w:rsidP="00002900">
      <w:pPr>
        <w:rPr>
          <w:szCs w:val="20"/>
          <w:lang w:val="nl-BE"/>
        </w:rPr>
      </w:pPr>
      <w:r w:rsidRPr="00D25030">
        <w:rPr>
          <w:szCs w:val="20"/>
          <w:lang w:val="nl-BE"/>
        </w:rPr>
        <w:t>In de loop van het parlementaire werkjaar, zijn er drie onderbrekingen: de kerstvakantie, de paasvakantie en de zomervakantie (van 20 juli tot het einde van september).</w:t>
      </w:r>
    </w:p>
    <w:p w14:paraId="74E4F4B6" w14:textId="5B4D4992" w:rsidR="00002900" w:rsidRDefault="00002900" w:rsidP="00002900">
      <w:pPr>
        <w:rPr>
          <w:lang w:val="nl-BE"/>
        </w:rPr>
      </w:pPr>
      <w:r>
        <w:rPr>
          <w:lang w:val="nl-BE"/>
        </w:rPr>
        <w:br w:type="page"/>
      </w:r>
    </w:p>
    <w:p w14:paraId="3F0C3AA2" w14:textId="77777777" w:rsidR="00D85F34" w:rsidRDefault="00D85F34" w:rsidP="00002900">
      <w:pPr>
        <w:rPr>
          <w:lang w:val="nl-BE"/>
        </w:rPr>
      </w:pPr>
    </w:p>
    <w:p w14:paraId="19956BF8" w14:textId="561182E7" w:rsidR="00886766" w:rsidRPr="00F24AE0" w:rsidRDefault="00D65F51" w:rsidP="00002900">
      <w:pPr>
        <w:pStyle w:val="Kop1"/>
      </w:pPr>
      <w:bookmarkStart w:id="28" w:name="_Toc431987867"/>
      <w:bookmarkStart w:id="29" w:name="_Toc34648575"/>
      <w:bookmarkStart w:id="30" w:name="_Toc55833190"/>
      <w:r>
        <w:lastRenderedPageBreak/>
        <w:t>Infofiche</w:t>
      </w:r>
      <w:r>
        <w:rPr>
          <w:lang w:val="nl-BE"/>
        </w:rPr>
        <w:t xml:space="preserve"> </w:t>
      </w:r>
      <w:r w:rsidR="00886766" w:rsidRPr="00F24AE0">
        <w:t>II.7: Meerderheid en oppositie</w:t>
      </w:r>
      <w:bookmarkEnd w:id="28"/>
      <w:bookmarkEnd w:id="29"/>
      <w:bookmarkEnd w:id="30"/>
    </w:p>
    <w:p w14:paraId="145BC45D" w14:textId="77777777" w:rsidR="00F5609E" w:rsidRDefault="00F5609E" w:rsidP="00002900">
      <w:pPr>
        <w:pStyle w:val="Kop2"/>
      </w:pPr>
      <w:bookmarkStart w:id="31" w:name="_Toc55833191"/>
      <w:r w:rsidRPr="00F5609E">
        <w:t xml:space="preserve">De </w:t>
      </w:r>
      <w:proofErr w:type="spellStart"/>
      <w:r w:rsidRPr="00F5609E">
        <w:t>regering</w:t>
      </w:r>
      <w:proofErr w:type="spellEnd"/>
      <w:r w:rsidRPr="00F5609E">
        <w:t xml:space="preserve"> </w:t>
      </w:r>
      <w:proofErr w:type="spellStart"/>
      <w:r w:rsidRPr="00F5609E">
        <w:t>krijgt</w:t>
      </w:r>
      <w:proofErr w:type="spellEnd"/>
      <w:r w:rsidRPr="00F5609E">
        <w:t xml:space="preserve"> </w:t>
      </w:r>
      <w:proofErr w:type="spellStart"/>
      <w:r w:rsidRPr="00F5609E">
        <w:t>steun</w:t>
      </w:r>
      <w:proofErr w:type="spellEnd"/>
      <w:r w:rsidRPr="00F5609E">
        <w:t xml:space="preserve"> van het </w:t>
      </w:r>
      <w:proofErr w:type="spellStart"/>
      <w:r w:rsidRPr="00F5609E">
        <w:t>parlement</w:t>
      </w:r>
      <w:bookmarkEnd w:id="31"/>
      <w:proofErr w:type="spellEnd"/>
    </w:p>
    <w:p w14:paraId="1F88F143" w14:textId="77777777" w:rsidR="00F5609E" w:rsidRPr="00D25030" w:rsidRDefault="00F5609E" w:rsidP="00002900">
      <w:pPr>
        <w:rPr>
          <w:lang w:val="nl-BE"/>
        </w:rPr>
      </w:pPr>
      <w:r w:rsidRPr="00D25030">
        <w:rPr>
          <w:lang w:val="nl-BE"/>
        </w:rPr>
        <w:t>Zonder de steun van het parlement, kan de regering niet werken. Voor het goedkeuren van een ordonnantie zijn er volgende vereisten:</w:t>
      </w:r>
    </w:p>
    <w:p w14:paraId="639C6A22" w14:textId="4E2F9C4F" w:rsidR="00F5609E" w:rsidRPr="00002900" w:rsidRDefault="00002900" w:rsidP="00002900">
      <w:pPr>
        <w:rPr>
          <w:lang w:val="nl-BE"/>
        </w:rPr>
      </w:pPr>
      <w:r w:rsidRPr="00002900">
        <w:rPr>
          <w:lang w:val="nl-BE"/>
        </w:rPr>
        <w:t xml:space="preserve">- </w:t>
      </w:r>
      <w:r w:rsidR="00F5609E" w:rsidRPr="00002900">
        <w:rPr>
          <w:lang w:val="nl-BE"/>
        </w:rPr>
        <w:t>de meerderheid van de leden van het parlement moet aanwezig zijn</w:t>
      </w:r>
    </w:p>
    <w:p w14:paraId="02A08F8B" w14:textId="0AE96A42" w:rsidR="00F5609E" w:rsidRPr="00002900" w:rsidRDefault="00002900" w:rsidP="00002900">
      <w:pPr>
        <w:rPr>
          <w:lang w:val="nl-BE"/>
        </w:rPr>
      </w:pPr>
      <w:r w:rsidRPr="00002900">
        <w:rPr>
          <w:lang w:val="nl-BE"/>
        </w:rPr>
        <w:t xml:space="preserve">- </w:t>
      </w:r>
      <w:r w:rsidR="00F5609E" w:rsidRPr="00002900">
        <w:rPr>
          <w:lang w:val="nl-BE"/>
        </w:rPr>
        <w:t>de meerderheid van de uitgebrachte stemmen moet een ja-stem zijn</w:t>
      </w:r>
    </w:p>
    <w:p w14:paraId="64AF7E44" w14:textId="77777777" w:rsidR="00F5609E" w:rsidRPr="00D25030" w:rsidRDefault="00F5609E" w:rsidP="00002900">
      <w:pPr>
        <w:rPr>
          <w:lang w:val="nl-BE"/>
        </w:rPr>
      </w:pPr>
      <w:r w:rsidRPr="00D25030">
        <w:rPr>
          <w:lang w:val="nl-BE"/>
        </w:rPr>
        <w:t>Indien een regering wil werken, moet ze de steun krijgen van ten minste 45  afgevaardigden (de helft +1) op een totaal van 89 leden.</w:t>
      </w:r>
    </w:p>
    <w:p w14:paraId="3B8BEE71" w14:textId="77777777" w:rsidR="00F5609E" w:rsidRPr="00D25030" w:rsidRDefault="00F5609E" w:rsidP="00002900">
      <w:pPr>
        <w:rPr>
          <w:b/>
          <w:lang w:val="nl-BE"/>
        </w:rPr>
      </w:pPr>
      <w:r w:rsidRPr="00D25030">
        <w:rPr>
          <w:lang w:val="nl-BE"/>
        </w:rPr>
        <w:t xml:space="preserve">De politieke partijen in het parlement die de regering steunen, vormen de </w:t>
      </w:r>
      <w:r w:rsidRPr="00D25030">
        <w:rPr>
          <w:b/>
          <w:lang w:val="nl-BE"/>
        </w:rPr>
        <w:t>meerderheid.</w:t>
      </w:r>
      <w:r w:rsidRPr="00D25030">
        <w:rPr>
          <w:lang w:val="nl-BE"/>
        </w:rPr>
        <w:t xml:space="preserve"> De andere partijen in het parlement vormen de </w:t>
      </w:r>
      <w:r w:rsidRPr="00D25030">
        <w:rPr>
          <w:b/>
          <w:lang w:val="nl-BE"/>
        </w:rPr>
        <w:t>oppositie.</w:t>
      </w:r>
    </w:p>
    <w:p w14:paraId="02473993" w14:textId="77777777" w:rsidR="00F5609E" w:rsidRPr="00D25030" w:rsidRDefault="00F5609E" w:rsidP="00002900">
      <w:pPr>
        <w:rPr>
          <w:bCs/>
          <w:i/>
          <w:iCs/>
          <w:lang w:val="nl-BE"/>
        </w:rPr>
      </w:pPr>
      <w:r w:rsidRPr="00D25030">
        <w:rPr>
          <w:bCs/>
          <w:i/>
          <w:iCs/>
          <w:u w:val="single"/>
          <w:lang w:val="nl-BE"/>
        </w:rPr>
        <w:t>Oppositie</w:t>
      </w:r>
      <w:r w:rsidRPr="00D25030">
        <w:rPr>
          <w:bCs/>
          <w:i/>
          <w:iCs/>
          <w:lang w:val="nl-BE"/>
        </w:rPr>
        <w:t>: personen, partijen of bewegingen die de zittende regering niet steunen en een ander beleid willen</w:t>
      </w:r>
    </w:p>
    <w:p w14:paraId="01786BB0" w14:textId="77777777" w:rsidR="00F5609E" w:rsidRPr="00D25030" w:rsidRDefault="00F5609E" w:rsidP="00002900">
      <w:pPr>
        <w:rPr>
          <w:rFonts w:eastAsia="Times New Roman"/>
          <w:lang w:val="nl-BE" w:eastAsia="fr-FR"/>
        </w:rPr>
      </w:pPr>
      <w:r w:rsidRPr="00D25030">
        <w:rPr>
          <w:rFonts w:eastAsia="Times New Roman"/>
          <w:lang w:val="nl-BE" w:eastAsia="fr-FR"/>
        </w:rPr>
        <w:t xml:space="preserve">De oppositie wordt dus gevormd door de partijen die geen deel uitmaken van de regerende meerderheid of coalitie. </w:t>
      </w:r>
    </w:p>
    <w:p w14:paraId="03C7E3A9" w14:textId="77777777" w:rsidR="00F5609E" w:rsidRPr="00F5609E" w:rsidRDefault="00F5609E" w:rsidP="00002900">
      <w:pPr>
        <w:pStyle w:val="Kop2"/>
      </w:pPr>
      <w:bookmarkStart w:id="32" w:name="_Toc55833192"/>
      <w:proofErr w:type="spellStart"/>
      <w:r w:rsidRPr="00F5609E">
        <w:t>Coalities</w:t>
      </w:r>
      <w:bookmarkEnd w:id="32"/>
      <w:proofErr w:type="spellEnd"/>
    </w:p>
    <w:p w14:paraId="26756EA8" w14:textId="77777777" w:rsidR="00F5609E" w:rsidRPr="00D25030" w:rsidRDefault="00F5609E" w:rsidP="00002900">
      <w:pPr>
        <w:rPr>
          <w:lang w:val="nl-BE" w:eastAsia="fr-FR"/>
        </w:rPr>
      </w:pPr>
      <w:r w:rsidRPr="00D25030">
        <w:rPr>
          <w:lang w:val="nl-BE" w:eastAsia="fr-FR"/>
        </w:rPr>
        <w:lastRenderedPageBreak/>
        <w:t xml:space="preserve">In de politiek is een coalitie een samenwerking tussen verschillende partijen om de meerderheid te vormen. </w:t>
      </w:r>
    </w:p>
    <w:p w14:paraId="0222E674" w14:textId="77777777" w:rsidR="00F5609E" w:rsidRPr="00D25030" w:rsidRDefault="00F5609E" w:rsidP="00002900">
      <w:pPr>
        <w:rPr>
          <w:lang w:val="nl-BE" w:eastAsia="fr-FR"/>
        </w:rPr>
      </w:pPr>
    </w:p>
    <w:p w14:paraId="0FEF9768" w14:textId="77777777" w:rsidR="00F5609E" w:rsidRPr="00D25030" w:rsidRDefault="00F5609E" w:rsidP="00002900">
      <w:pPr>
        <w:rPr>
          <w:lang w:val="nl-BE" w:eastAsia="fr-FR"/>
        </w:rPr>
      </w:pPr>
      <w:r w:rsidRPr="00D25030">
        <w:rPr>
          <w:lang w:val="nl-BE" w:eastAsia="fr-FR"/>
        </w:rPr>
        <w:t>Bij de verkiezingen wordt in België het systeem van de “evenredigheid” gebruikt. Dit betekent dat de zetels verdeeld worden over de verschillende partijen in verhouding tot het aantal behaalde stemmen.</w:t>
      </w:r>
    </w:p>
    <w:p w14:paraId="75902B26" w14:textId="77777777" w:rsidR="00F5609E" w:rsidRPr="00D25030" w:rsidRDefault="00F5609E" w:rsidP="00002900">
      <w:pPr>
        <w:rPr>
          <w:lang w:val="nl-BE" w:eastAsia="fr-FR"/>
        </w:rPr>
      </w:pPr>
      <w:r w:rsidRPr="00D25030">
        <w:rPr>
          <w:lang w:val="nl-BE" w:eastAsia="fr-FR"/>
        </w:rPr>
        <w:t xml:space="preserve">Omdat we bij de verkiezingen zeer zelden een partij hebben die meer dan 50% van de stemmen binnenhaalt, is er dus ook zeer zelden een meerderheid van 50% in het Parlement. </w:t>
      </w:r>
    </w:p>
    <w:p w14:paraId="36D454C1" w14:textId="77777777" w:rsidR="00F5609E" w:rsidRPr="00D25030" w:rsidRDefault="00F5609E" w:rsidP="00002900">
      <w:pPr>
        <w:rPr>
          <w:lang w:val="nl-BE" w:eastAsia="fr-FR"/>
        </w:rPr>
      </w:pPr>
    </w:p>
    <w:p w14:paraId="0AC44503" w14:textId="77777777" w:rsidR="00F5609E" w:rsidRPr="00D25030" w:rsidRDefault="00F5609E" w:rsidP="00002900">
      <w:pPr>
        <w:rPr>
          <w:lang w:val="nl-BE" w:eastAsia="fr-FR"/>
        </w:rPr>
      </w:pPr>
      <w:r w:rsidRPr="00D25030">
        <w:rPr>
          <w:lang w:val="nl-BE" w:eastAsia="fr-FR"/>
        </w:rPr>
        <w:t xml:space="preserve">De winnende partij(en) moet(en) dus met andere partijen samenwerken om de meerderheid in het Parlement te halen. </w:t>
      </w:r>
    </w:p>
    <w:p w14:paraId="26982FDA" w14:textId="77777777" w:rsidR="00F5609E" w:rsidRPr="00D25030" w:rsidRDefault="00F5609E" w:rsidP="00002900">
      <w:pPr>
        <w:rPr>
          <w:lang w:val="nl-BE" w:eastAsia="fr-FR"/>
        </w:rPr>
      </w:pPr>
      <w:r w:rsidRPr="00D25030">
        <w:rPr>
          <w:lang w:val="nl-BE" w:eastAsia="fr-FR"/>
        </w:rPr>
        <w:t>De partij die de meeste zetels gehaald heeft bij de verkiezingen, is de partij die het initiatief neemt om met andere partijen te onderhandelen over welke punten zij eventueel samen willen werken in een regering.</w:t>
      </w:r>
    </w:p>
    <w:p w14:paraId="377074AB" w14:textId="2EFB1CE6" w:rsidR="00002900" w:rsidRDefault="00002900" w:rsidP="00002900">
      <w:pPr>
        <w:rPr>
          <w:lang w:val="nl-BE"/>
        </w:rPr>
      </w:pPr>
      <w:r>
        <w:rPr>
          <w:lang w:val="nl-BE"/>
        </w:rPr>
        <w:br w:type="page"/>
      </w:r>
    </w:p>
    <w:p w14:paraId="6651BDF1" w14:textId="77777777" w:rsidR="00002900" w:rsidRDefault="00002900" w:rsidP="00002900">
      <w:pPr>
        <w:pStyle w:val="Kop1"/>
      </w:pPr>
      <w:bookmarkStart w:id="33" w:name="_Toc34648576"/>
    </w:p>
    <w:p w14:paraId="5581D6C0" w14:textId="263044B0" w:rsidR="00F5609E" w:rsidRDefault="00D65F51" w:rsidP="00002900">
      <w:pPr>
        <w:pStyle w:val="Kop1"/>
      </w:pPr>
      <w:bookmarkStart w:id="34" w:name="_Toc55833193"/>
      <w:r>
        <w:t>Infofiche</w:t>
      </w:r>
      <w:r>
        <w:rPr>
          <w:lang w:val="nl-BE"/>
        </w:rPr>
        <w:t xml:space="preserve"> </w:t>
      </w:r>
      <w:r w:rsidR="00F5609E" w:rsidRPr="004C5669">
        <w:t>II.</w:t>
      </w:r>
      <w:r w:rsidR="00F5609E">
        <w:t>8</w:t>
      </w:r>
      <w:r w:rsidR="00F5609E" w:rsidRPr="004C5669">
        <w:t xml:space="preserve">: </w:t>
      </w:r>
      <w:r w:rsidR="00F5609E" w:rsidRPr="008554D4">
        <w:t>negatief beeld van het parlement</w:t>
      </w:r>
      <w:bookmarkEnd w:id="33"/>
      <w:bookmarkEnd w:id="34"/>
    </w:p>
    <w:p w14:paraId="71185F62" w14:textId="77777777" w:rsidR="00651AE1" w:rsidRPr="00D25030" w:rsidRDefault="00651AE1" w:rsidP="00002900">
      <w:pPr>
        <w:rPr>
          <w:lang w:val="nl-BE"/>
        </w:rPr>
      </w:pPr>
      <w:r w:rsidRPr="00D25030">
        <w:rPr>
          <w:lang w:val="nl-BE"/>
        </w:rPr>
        <w:t xml:space="preserve">Als men op de televisie de beelden van het Parlement of de Senaat ziet, ziet men dikwijls </w:t>
      </w:r>
      <w:r w:rsidRPr="00D25030">
        <w:rPr>
          <w:b/>
          <w:lang w:val="nl-BE"/>
        </w:rPr>
        <w:t>een bijna leeg halfrond</w:t>
      </w:r>
      <w:r w:rsidRPr="00D25030">
        <w:rPr>
          <w:lang w:val="nl-BE"/>
        </w:rPr>
        <w:t>. De enkele parlementsleden die aanwezig zijn, lezen hun krant of zijn rustig met elkaar aan het praten. Hoe komt dat?</w:t>
      </w:r>
    </w:p>
    <w:p w14:paraId="4F10386C" w14:textId="77777777" w:rsidR="00651AE1" w:rsidRPr="00D25030" w:rsidRDefault="00651AE1" w:rsidP="00002900">
      <w:pPr>
        <w:rPr>
          <w:lang w:val="nl-BE"/>
        </w:rPr>
      </w:pPr>
      <w:r w:rsidRPr="00D25030">
        <w:rPr>
          <w:lang w:val="nl-BE"/>
        </w:rPr>
        <w:t xml:space="preserve">Wanneer de camera’s filmen, is het </w:t>
      </w:r>
      <w:r w:rsidRPr="00D25030">
        <w:rPr>
          <w:b/>
          <w:lang w:val="nl-BE"/>
        </w:rPr>
        <w:t>echte politieke werk</w:t>
      </w:r>
      <w:r w:rsidRPr="00D25030">
        <w:rPr>
          <w:lang w:val="nl-BE"/>
        </w:rPr>
        <w:t xml:space="preserve"> al dikwijls achter de rug. Het is in de </w:t>
      </w:r>
      <w:r w:rsidRPr="00D25030">
        <w:rPr>
          <w:b/>
          <w:lang w:val="nl-BE"/>
        </w:rPr>
        <w:t>commissies</w:t>
      </w:r>
      <w:r w:rsidRPr="00D25030">
        <w:rPr>
          <w:lang w:val="nl-BE"/>
        </w:rPr>
        <w:t xml:space="preserve"> dat de grondige bespreking en analyse van ordonnantie-ontwerpen en ordonnantie-voorstellen gebeurt. En daar wordt niet gefilmd…</w:t>
      </w:r>
    </w:p>
    <w:p w14:paraId="3C5170F5" w14:textId="77777777" w:rsidR="00651AE1" w:rsidRPr="00D25030" w:rsidRDefault="00651AE1" w:rsidP="00002900">
      <w:pPr>
        <w:rPr>
          <w:lang w:val="nl-BE"/>
        </w:rPr>
      </w:pPr>
      <w:r w:rsidRPr="00D25030">
        <w:rPr>
          <w:lang w:val="nl-BE"/>
        </w:rPr>
        <w:t>Op het moment van de stemmingen worden de parlementsleden opgetrommeld om hun stem uit te brengen.</w:t>
      </w:r>
    </w:p>
    <w:p w14:paraId="1B674C29" w14:textId="77777777" w:rsidR="00651AE1" w:rsidRPr="00D25030" w:rsidRDefault="00651AE1" w:rsidP="00002900">
      <w:pPr>
        <w:rPr>
          <w:lang w:val="nl-BE"/>
        </w:rPr>
      </w:pPr>
      <w:r w:rsidRPr="00D25030">
        <w:rPr>
          <w:b/>
          <w:lang w:val="nl-BE"/>
        </w:rPr>
        <w:t>Maar</w:t>
      </w:r>
      <w:r w:rsidRPr="00D25030">
        <w:rPr>
          <w:lang w:val="nl-BE"/>
        </w:rPr>
        <w:t xml:space="preserve"> het moet ook gezegd worden dat:</w:t>
      </w:r>
    </w:p>
    <w:p w14:paraId="64E17C9C" w14:textId="77777777" w:rsidR="00651AE1" w:rsidRPr="00D25030" w:rsidRDefault="00651AE1" w:rsidP="00002900">
      <w:pPr>
        <w:rPr>
          <w:lang w:val="nl-BE"/>
        </w:rPr>
      </w:pPr>
      <w:r w:rsidRPr="00D25030">
        <w:rPr>
          <w:lang w:val="nl-BE"/>
        </w:rPr>
        <w:lastRenderedPageBreak/>
        <w:t>sommige parlementsleden hun werk niet goed uitvoeren.</w:t>
      </w:r>
    </w:p>
    <w:p w14:paraId="397663F5" w14:textId="77777777" w:rsidR="00651AE1" w:rsidRPr="00D25030" w:rsidRDefault="00651AE1" w:rsidP="00002900">
      <w:pPr>
        <w:rPr>
          <w:lang w:val="nl-BE"/>
        </w:rPr>
      </w:pPr>
      <w:r w:rsidRPr="00D25030">
        <w:rPr>
          <w:lang w:val="nl-BE"/>
        </w:rPr>
        <w:t>soms de werkijver omgekeerd evenredig is aan de populariteit. Vele ijverige parlementsleden zijn dikwijls nobele onbekenden. De echte parlementsleden werken dikwijls uit het licht van de schijnwerpers. Veel mediabelangstelling staat niet altijd gelijk aan veel parlementair werk!</w:t>
      </w:r>
    </w:p>
    <w:p w14:paraId="0DE58E71" w14:textId="77777777" w:rsidR="00651AE1" w:rsidRPr="00D25030" w:rsidRDefault="00651AE1" w:rsidP="00002900">
      <w:pPr>
        <w:rPr>
          <w:bCs/>
          <w:iCs/>
          <w:lang w:val="nl-BE"/>
        </w:rPr>
      </w:pPr>
      <w:r w:rsidRPr="00D25030">
        <w:rPr>
          <w:bCs/>
          <w:iCs/>
          <w:lang w:val="nl-BE"/>
        </w:rPr>
        <w:t>Enkele opmerkingen over de lege zitjes en hard werken in het parlement:</w:t>
      </w:r>
    </w:p>
    <w:p w14:paraId="3A962FC3" w14:textId="77777777" w:rsidR="00651AE1" w:rsidRPr="00D25030" w:rsidRDefault="00651AE1" w:rsidP="00002900">
      <w:pPr>
        <w:pStyle w:val="Citaat"/>
        <w:rPr>
          <w:lang w:val="nl-BE"/>
        </w:rPr>
      </w:pPr>
      <w:r w:rsidRPr="00D25030">
        <w:rPr>
          <w:b/>
          <w:lang w:val="nl-BE"/>
        </w:rPr>
        <w:t>“</w:t>
      </w:r>
      <w:r w:rsidRPr="00D25030">
        <w:rPr>
          <w:lang w:val="nl-BE"/>
        </w:rPr>
        <w:t>Het beeld dat de mensen krijgen is enkel deze van de plenaire zittingen. Wat daar gebeurt, is enkel een herneming van een debat dat reeds plaats had in een commissie. Men filmt deze vergaderingen in de commissies niet – waar de medewerking heel groot is – omdat dat verboden is.” Stef Goris (Open VLD)</w:t>
      </w:r>
    </w:p>
    <w:p w14:paraId="2EB313D9" w14:textId="77777777" w:rsidR="00651AE1" w:rsidRDefault="00651AE1" w:rsidP="00002900">
      <w:pPr>
        <w:pStyle w:val="Citaat"/>
        <w:rPr>
          <w:lang w:val="nl-NL"/>
        </w:rPr>
      </w:pPr>
      <w:r w:rsidRPr="00E37CE9">
        <w:rPr>
          <w:lang w:val="nl-NL"/>
        </w:rPr>
        <w:t xml:space="preserve">“Er zijn sommige parlementsleden – ik noem ze de '16.15 uur-lichting' – die woensdag om kwart na vier even binnenkomen om te stemmen. Dan zijn ze weer weg. Er zijn ook anderen die er wel altijd zijn, maar geen inspanning leveren.” Jan </w:t>
      </w:r>
      <w:proofErr w:type="spellStart"/>
      <w:r w:rsidRPr="00E37CE9">
        <w:rPr>
          <w:lang w:val="nl-NL"/>
        </w:rPr>
        <w:t>Peumans</w:t>
      </w:r>
      <w:proofErr w:type="spellEnd"/>
      <w:r w:rsidRPr="00E37CE9">
        <w:rPr>
          <w:lang w:val="nl-NL"/>
        </w:rPr>
        <w:t xml:space="preserve"> (N-VA)</w:t>
      </w:r>
    </w:p>
    <w:p w14:paraId="270D34AA" w14:textId="77777777" w:rsidR="00F5609E" w:rsidRDefault="00651AE1" w:rsidP="00002900">
      <w:pPr>
        <w:pStyle w:val="Citaat"/>
        <w:rPr>
          <w:lang w:val="nl-NL"/>
        </w:rPr>
      </w:pPr>
      <w:r>
        <w:rPr>
          <w:noProof/>
          <w:lang w:eastAsia="nl-BE"/>
        </w:rPr>
        <w:drawing>
          <wp:anchor distT="0" distB="0" distL="114300" distR="114300" simplePos="0" relativeHeight="251671552" behindDoc="1" locked="0" layoutInCell="1" allowOverlap="1" wp14:anchorId="73191350" wp14:editId="2406E817">
            <wp:simplePos x="0" y="0"/>
            <wp:positionH relativeFrom="margin">
              <wp:align>right</wp:align>
            </wp:positionH>
            <wp:positionV relativeFrom="margin">
              <wp:posOffset>6734810</wp:posOffset>
            </wp:positionV>
            <wp:extent cx="1428750" cy="962025"/>
            <wp:effectExtent l="0" t="0" r="0" b="9525"/>
            <wp:wrapSquare wrapText="bothSides"/>
            <wp:docPr id="10" name="Picture 2" descr="in ons Bela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_img" descr="in ons Belang ?"/>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AE1">
        <w:rPr>
          <w:lang w:val="nl-NL"/>
        </w:rPr>
        <w:t xml:space="preserve">“Burgemeesters en schepenen vind je zowel bij de actieve als bij de luie exemplaren. Het probleem is vaak dat een aantal </w:t>
      </w:r>
      <w:proofErr w:type="spellStart"/>
      <w:r w:rsidRPr="00651AE1">
        <w:rPr>
          <w:lang w:val="nl-NL"/>
        </w:rPr>
        <w:t>backbenchers</w:t>
      </w:r>
      <w:proofErr w:type="spellEnd"/>
      <w:r w:rsidRPr="00651AE1">
        <w:rPr>
          <w:lang w:val="nl-NL"/>
        </w:rPr>
        <w:t xml:space="preserve"> vooral of uitsluitend lokaal actief willen zijn en hun parlementszitje beschouwen als een beloning voor hun plaatselijke populariteit.” </w:t>
      </w:r>
      <w:proofErr w:type="spellStart"/>
      <w:r w:rsidRPr="00651AE1">
        <w:rPr>
          <w:lang w:val="nl-NL"/>
        </w:rPr>
        <w:t>Winckelman</w:t>
      </w:r>
      <w:proofErr w:type="spellEnd"/>
      <w:r w:rsidRPr="00651AE1">
        <w:rPr>
          <w:lang w:val="nl-NL"/>
        </w:rPr>
        <w:t xml:space="preserve"> (journalist De Standaard)</w:t>
      </w:r>
    </w:p>
    <w:p w14:paraId="40AA2683" w14:textId="77777777" w:rsidR="00651AE1" w:rsidRDefault="00651AE1" w:rsidP="00651AE1">
      <w:pPr>
        <w:spacing w:line="360" w:lineRule="auto"/>
        <w:ind w:left="708"/>
        <w:rPr>
          <w:sz w:val="18"/>
          <w:szCs w:val="18"/>
          <w:lang w:val="nl-NL"/>
        </w:rPr>
      </w:pPr>
    </w:p>
    <w:p w14:paraId="5A9457BD" w14:textId="77777777" w:rsidR="00651AE1" w:rsidRDefault="00651AE1" w:rsidP="00651AE1">
      <w:pPr>
        <w:spacing w:line="360" w:lineRule="auto"/>
        <w:ind w:left="708"/>
        <w:rPr>
          <w:sz w:val="18"/>
          <w:szCs w:val="18"/>
          <w:lang w:val="nl-NL"/>
        </w:rPr>
      </w:pPr>
    </w:p>
    <w:p w14:paraId="07F6D9EF" w14:textId="77777777" w:rsidR="00651AE1" w:rsidRDefault="00651AE1" w:rsidP="00651AE1">
      <w:pPr>
        <w:spacing w:line="360" w:lineRule="auto"/>
        <w:ind w:left="708"/>
        <w:rPr>
          <w:sz w:val="18"/>
          <w:szCs w:val="18"/>
          <w:lang w:val="nl-NL"/>
        </w:rPr>
      </w:pPr>
    </w:p>
    <w:p w14:paraId="24136B5C" w14:textId="3AA29741" w:rsidR="00002900" w:rsidRDefault="00002900" w:rsidP="00651AE1">
      <w:pPr>
        <w:spacing w:line="360" w:lineRule="auto"/>
        <w:ind w:left="708"/>
        <w:rPr>
          <w:sz w:val="18"/>
          <w:szCs w:val="18"/>
          <w:lang w:val="nl-NL"/>
        </w:rPr>
      </w:pPr>
      <w:r>
        <w:rPr>
          <w:sz w:val="18"/>
          <w:szCs w:val="18"/>
          <w:lang w:val="nl-NL"/>
        </w:rPr>
        <w:br w:type="page"/>
      </w:r>
    </w:p>
    <w:p w14:paraId="79A0A2F8" w14:textId="2AB455B6" w:rsidR="00651AE1" w:rsidRDefault="00002900" w:rsidP="00002900">
      <w:pPr>
        <w:pStyle w:val="fptitle"/>
      </w:pPr>
      <w:r w:rsidRPr="00700947">
        <w:t>DOssier 2: waarvoor dient het parlement?</w:t>
      </w:r>
    </w:p>
    <w:p w14:paraId="6348FDA8" w14:textId="5E2351EE" w:rsidR="002173A9" w:rsidRDefault="002173A9" w:rsidP="002173A9">
      <w:pPr>
        <w:pStyle w:val="fpsubtitle2"/>
        <w:rPr>
          <w:lang w:val="nl-BE"/>
        </w:rPr>
      </w:pPr>
      <w:r>
        <w:rPr>
          <w:lang w:val="nl-BE"/>
        </w:rPr>
        <w:t>antwoordfiches</w:t>
      </w:r>
      <w:r>
        <w:rPr>
          <w:lang w:val="nl-BE"/>
        </w:rPr>
        <w:br w:type="page"/>
      </w:r>
    </w:p>
    <w:p w14:paraId="0C0B0B3B" w14:textId="77777777" w:rsidR="00002900" w:rsidRPr="002173A9" w:rsidRDefault="00002900" w:rsidP="002173A9">
      <w:pPr>
        <w:pStyle w:val="fpsubtitle2"/>
        <w:rPr>
          <w:lang w:val="nl-BE"/>
        </w:rPr>
      </w:pPr>
    </w:p>
    <w:p w14:paraId="607529BE" w14:textId="595B4443" w:rsidR="00651AE1" w:rsidRPr="00651AE1" w:rsidRDefault="00D65F51" w:rsidP="002173A9">
      <w:pPr>
        <w:pStyle w:val="Kop1"/>
        <w:rPr>
          <w:lang w:val="nl-BE"/>
        </w:rPr>
      </w:pPr>
      <w:bookmarkStart w:id="35" w:name="_Toc34648578"/>
      <w:bookmarkStart w:id="36" w:name="_Toc431909081"/>
      <w:bookmarkStart w:id="37" w:name="_Toc431982213"/>
      <w:bookmarkStart w:id="38" w:name="_Toc431987870"/>
      <w:bookmarkStart w:id="39" w:name="_Hlk27046081"/>
      <w:bookmarkStart w:id="40" w:name="_Toc55833194"/>
      <w:r>
        <w:t>Antwoordfiche</w:t>
      </w:r>
      <w:r w:rsidR="00651AE1" w:rsidRPr="00651AE1">
        <w:t xml:space="preserve"> II.1: Wat doet men in het Parlement?</w:t>
      </w:r>
      <w:bookmarkEnd w:id="35"/>
      <w:bookmarkEnd w:id="40"/>
      <w:r w:rsidR="00651AE1" w:rsidRPr="00651AE1">
        <w:t xml:space="preserve"> </w:t>
      </w:r>
      <w:bookmarkEnd w:id="36"/>
      <w:bookmarkEnd w:id="37"/>
      <w:bookmarkEnd w:id="38"/>
    </w:p>
    <w:p w14:paraId="09CF35FE" w14:textId="77777777" w:rsidR="00D93BFD" w:rsidRDefault="00D93BFD" w:rsidP="002173A9">
      <w:r>
        <w:rPr>
          <w:lang w:val="nl-BE"/>
        </w:rPr>
        <w:t>Noem vijf punten en leg ze uit.</w:t>
      </w:r>
    </w:p>
    <w:p w14:paraId="6D570E30" w14:textId="77777777" w:rsidR="00651AE1" w:rsidRPr="00E37CE9" w:rsidRDefault="00651AE1" w:rsidP="002173A9">
      <w:r w:rsidRPr="00E37CE9">
        <w:t xml:space="preserve">Je </w:t>
      </w:r>
      <w:proofErr w:type="spellStart"/>
      <w:r w:rsidRPr="00E37CE9">
        <w:t>vindt</w:t>
      </w:r>
      <w:proofErr w:type="spellEnd"/>
      <w:r w:rsidRPr="00E37CE9">
        <w:t xml:space="preserve"> het </w:t>
      </w:r>
      <w:proofErr w:type="spellStart"/>
      <w:r w:rsidRPr="00E37CE9">
        <w:t>antwoord</w:t>
      </w:r>
      <w:proofErr w:type="spellEnd"/>
      <w:r w:rsidRPr="00E37CE9">
        <w:t xml:space="preserve"> op </w:t>
      </w:r>
      <w:proofErr w:type="spellStart"/>
      <w:r w:rsidRPr="00E37CE9">
        <w:t>deze</w:t>
      </w:r>
      <w:proofErr w:type="spellEnd"/>
      <w:r w:rsidRPr="00E37CE9">
        <w:t xml:space="preserve"> </w:t>
      </w:r>
      <w:proofErr w:type="spellStart"/>
      <w:r w:rsidRPr="00E37CE9">
        <w:t>vraag</w:t>
      </w:r>
      <w:proofErr w:type="spellEnd"/>
      <w:r w:rsidRPr="00E37CE9">
        <w:t xml:space="preserve"> </w:t>
      </w:r>
      <w:r>
        <w:t>in</w:t>
      </w:r>
      <w:r w:rsidRPr="00E37CE9">
        <w:t xml:space="preserve"> </w:t>
      </w:r>
      <w:proofErr w:type="spellStart"/>
      <w:r w:rsidRPr="00E37CE9">
        <w:t>infofiche</w:t>
      </w:r>
      <w:proofErr w:type="spellEnd"/>
      <w:r w:rsidRPr="00E37CE9">
        <w:t xml:space="preserve"> II.1.</w:t>
      </w:r>
    </w:p>
    <w:p w14:paraId="3FC83B21" w14:textId="77777777" w:rsidR="004742D3" w:rsidRDefault="00651AE1" w:rsidP="002173A9">
      <w:r w:rsidRPr="004742D3">
        <w:rPr>
          <w:b/>
        </w:rPr>
        <w:t xml:space="preserve">Om je </w:t>
      </w:r>
      <w:proofErr w:type="spellStart"/>
      <w:r w:rsidRPr="004742D3">
        <w:rPr>
          <w:b/>
        </w:rPr>
        <w:t>te</w:t>
      </w:r>
      <w:proofErr w:type="spellEnd"/>
      <w:r w:rsidRPr="004742D3">
        <w:rPr>
          <w:b/>
        </w:rPr>
        <w:t xml:space="preserve"> </w:t>
      </w:r>
      <w:proofErr w:type="spellStart"/>
      <w:r w:rsidRPr="004742D3">
        <w:rPr>
          <w:b/>
        </w:rPr>
        <w:t>helpen</w:t>
      </w:r>
      <w:proofErr w:type="spellEnd"/>
      <w:r w:rsidRPr="004742D3">
        <w:t>:</w:t>
      </w:r>
      <w:r w:rsidRPr="00E37CE9">
        <w:t xml:space="preserve"> </w:t>
      </w:r>
      <w:proofErr w:type="spellStart"/>
      <w:r w:rsidRPr="00E37CE9">
        <w:t>Kijk</w:t>
      </w:r>
      <w:proofErr w:type="spellEnd"/>
      <w:r w:rsidRPr="00E37CE9">
        <w:t xml:space="preserve"> </w:t>
      </w:r>
      <w:proofErr w:type="spellStart"/>
      <w:r w:rsidRPr="00E37CE9">
        <w:t>goed</w:t>
      </w:r>
      <w:proofErr w:type="spellEnd"/>
      <w:r w:rsidRPr="00E37CE9">
        <w:t xml:space="preserve"> </w:t>
      </w:r>
      <w:proofErr w:type="spellStart"/>
      <w:r w:rsidRPr="00E37CE9">
        <w:t>naar</w:t>
      </w:r>
      <w:proofErr w:type="spellEnd"/>
      <w:r w:rsidRPr="00E37CE9">
        <w:t xml:space="preserve"> de </w:t>
      </w:r>
      <w:proofErr w:type="spellStart"/>
      <w:r w:rsidRPr="00E37CE9">
        <w:t>tussentitels</w:t>
      </w:r>
      <w:proofErr w:type="spellEnd"/>
      <w:r w:rsidRPr="00E37CE9">
        <w:t xml:space="preserve">. </w:t>
      </w:r>
    </w:p>
    <w:p w14:paraId="7F9125D8" w14:textId="77777777" w:rsidR="00651AE1" w:rsidRPr="00E37CE9" w:rsidRDefault="00651AE1" w:rsidP="002173A9">
      <w:r w:rsidRPr="004742D3">
        <w:rPr>
          <w:b/>
          <w:bCs/>
        </w:rPr>
        <w:t>Let op</w:t>
      </w:r>
      <w:r w:rsidRPr="004742D3">
        <w:t xml:space="preserve">: het is </w:t>
      </w:r>
      <w:proofErr w:type="spellStart"/>
      <w:r w:rsidRPr="004742D3">
        <w:t>niet</w:t>
      </w:r>
      <w:proofErr w:type="spellEnd"/>
      <w:r w:rsidRPr="004742D3">
        <w:t xml:space="preserve"> de </w:t>
      </w:r>
      <w:proofErr w:type="spellStart"/>
      <w:r w:rsidRPr="004742D3">
        <w:t>bedoeling</w:t>
      </w:r>
      <w:proofErr w:type="spellEnd"/>
      <w:r w:rsidRPr="004742D3">
        <w:t xml:space="preserve"> </w:t>
      </w:r>
      <w:proofErr w:type="spellStart"/>
      <w:r w:rsidRPr="004742D3">
        <w:t>dat</w:t>
      </w:r>
      <w:proofErr w:type="spellEnd"/>
      <w:r w:rsidRPr="004742D3">
        <w:t xml:space="preserve"> je </w:t>
      </w:r>
      <w:proofErr w:type="spellStart"/>
      <w:r w:rsidRPr="004742D3">
        <w:t>gewoon</w:t>
      </w:r>
      <w:proofErr w:type="spellEnd"/>
      <w:r w:rsidRPr="004742D3">
        <w:t xml:space="preserve"> de </w:t>
      </w:r>
      <w:proofErr w:type="spellStart"/>
      <w:r w:rsidRPr="004742D3">
        <w:t>tekst</w:t>
      </w:r>
      <w:proofErr w:type="spellEnd"/>
      <w:r w:rsidRPr="004742D3">
        <w:t xml:space="preserve"> </w:t>
      </w:r>
      <w:proofErr w:type="spellStart"/>
      <w:r w:rsidRPr="004742D3">
        <w:t>kopieert</w:t>
      </w:r>
      <w:proofErr w:type="spellEnd"/>
      <w:r w:rsidRPr="004742D3">
        <w:t>.</w:t>
      </w:r>
      <w:r w:rsidRPr="004742D3">
        <w:br/>
      </w:r>
      <w:r w:rsidRPr="00E37CE9">
        <w:t xml:space="preserve">Lees de </w:t>
      </w:r>
      <w:proofErr w:type="spellStart"/>
      <w:r w:rsidRPr="00E37CE9">
        <w:t>tekst</w:t>
      </w:r>
      <w:proofErr w:type="spellEnd"/>
      <w:r w:rsidRPr="00E37CE9">
        <w:t xml:space="preserve"> </w:t>
      </w:r>
      <w:proofErr w:type="spellStart"/>
      <w:r w:rsidRPr="00E37CE9">
        <w:t>goed</w:t>
      </w:r>
      <w:proofErr w:type="spellEnd"/>
      <w:r w:rsidRPr="00E37CE9">
        <w:t xml:space="preserve">, </w:t>
      </w:r>
      <w:proofErr w:type="spellStart"/>
      <w:r w:rsidRPr="00E37CE9">
        <w:t>begrijp</w:t>
      </w:r>
      <w:proofErr w:type="spellEnd"/>
      <w:r w:rsidRPr="00E37CE9">
        <w:t xml:space="preserve"> hem </w:t>
      </w:r>
      <w:proofErr w:type="spellStart"/>
      <w:r w:rsidRPr="00E37CE9">
        <w:t>en</w:t>
      </w:r>
      <w:proofErr w:type="spellEnd"/>
      <w:r w:rsidRPr="00E37CE9">
        <w:t xml:space="preserve"> </w:t>
      </w:r>
      <w:proofErr w:type="spellStart"/>
      <w:r w:rsidRPr="00E37CE9">
        <w:t>antwoord</w:t>
      </w:r>
      <w:proofErr w:type="spellEnd"/>
      <w:r w:rsidRPr="00E37CE9">
        <w:t xml:space="preserve"> in je eigen </w:t>
      </w:r>
      <w:proofErr w:type="spellStart"/>
      <w:r w:rsidRPr="00E37CE9">
        <w:t>woorden</w:t>
      </w:r>
      <w:proofErr w:type="spellEnd"/>
      <w:r w:rsidRPr="00E37CE9">
        <w:t>.</w:t>
      </w:r>
    </w:p>
    <w:p w14:paraId="7E65CCE5" w14:textId="77777777" w:rsidR="00651AE1" w:rsidRPr="00D25030" w:rsidRDefault="00651AE1" w:rsidP="002173A9">
      <w:pPr>
        <w:rPr>
          <w:lang w:val="nl-BE"/>
        </w:rPr>
      </w:pPr>
    </w:p>
    <w:p w14:paraId="22727018" w14:textId="77777777" w:rsidR="00651AE1" w:rsidRPr="00D25030" w:rsidRDefault="00651AE1" w:rsidP="004742D3">
      <w:pPr>
        <w:spacing w:after="0" w:line="360" w:lineRule="auto"/>
        <w:rPr>
          <w:b/>
          <w:lang w:val="nl-BE"/>
        </w:rPr>
      </w:pPr>
      <w:r w:rsidRPr="00D25030">
        <w:rPr>
          <w:b/>
          <w:lang w:val="nl-BE"/>
        </w:rPr>
        <w:t>Antwoord (8-10 lijnen):</w:t>
      </w:r>
    </w:p>
    <w:p w14:paraId="1851F380" w14:textId="1345B6B5" w:rsidR="002173A9" w:rsidRPr="002173A9" w:rsidRDefault="002173A9" w:rsidP="002173A9">
      <w:pPr>
        <w:rPr>
          <w:lang w:val="nl-BE"/>
        </w:rPr>
      </w:pPr>
      <w:bookmarkStart w:id="41" w:name="_Hlk54964535"/>
      <w:r w:rsidRPr="002173A9">
        <w:rPr>
          <w:lang w:val="nl-BE"/>
        </w:rPr>
        <w:t>…………………………………………………………………………………………………………………………………………………………………………………………………………………………………………………………………………………………………………………………….………………………………………………………………………………………………………………………………………………………………………………………………………………………………………………………………………………………………………………………………………………………………………………………………………………………………………………………………………………………………………………………………………………………………………………………………………………………………………………………………………………………………………………………………………………………………………………………………………………………………………………………………………………………………………………………………………………………………………………………………………………………………………………………………………………………………………………………………………………………………………………………………………………………………………………………………………………………………………………………………………………………………………………………………………………………………………………………………………………………………………………………………………………………………………………………………………………………………………………………………………………………………………………………………………………………………………………………………………………………..………………………………………………………………………………………………………………………………………………………………………………………………………………………………………………………………………………………………………………………………….……………………………………………………………………………………………………………………………………………………………………………………………………………………………………………………………………………………………………………………………………………………………………………………………………………………………………………………………………………………………………………………………………………………………………………………………………………………………………………………………………………………………………………………………………………………………………………………………………………………………………………………………………………………………………………………</w:t>
      </w:r>
    </w:p>
    <w:bookmarkEnd w:id="41"/>
    <w:p w14:paraId="75B4C61B" w14:textId="1AF740CE" w:rsidR="00651AE1" w:rsidRPr="00651AE1" w:rsidRDefault="00651AE1" w:rsidP="002173A9">
      <w:pPr>
        <w:ind w:left="708"/>
        <w:rPr>
          <w:lang w:val="nl-BE"/>
        </w:rPr>
      </w:pPr>
    </w:p>
    <w:bookmarkEnd w:id="39"/>
    <w:p w14:paraId="3320F7C4" w14:textId="77777777" w:rsidR="00651AE1" w:rsidRDefault="00651AE1" w:rsidP="00651AE1">
      <w:pPr>
        <w:pStyle w:val="fpsubtitle1"/>
      </w:pPr>
    </w:p>
    <w:p w14:paraId="262F7DD5" w14:textId="77777777" w:rsidR="004742D3" w:rsidRDefault="004742D3" w:rsidP="00731505">
      <w:pPr>
        <w:pStyle w:val="fpsubtitle2"/>
        <w:jc w:val="both"/>
      </w:pPr>
      <w:bookmarkStart w:id="42" w:name="_Hlk27046224"/>
    </w:p>
    <w:p w14:paraId="06FB0AB5" w14:textId="3E436DD0" w:rsidR="00651AE1" w:rsidRPr="00651AE1" w:rsidRDefault="00D65F51" w:rsidP="002173A9">
      <w:pPr>
        <w:pStyle w:val="Kop1"/>
      </w:pPr>
      <w:bookmarkStart w:id="43" w:name="_Toc34648579"/>
      <w:bookmarkStart w:id="44" w:name="_Toc55833195"/>
      <w:r>
        <w:lastRenderedPageBreak/>
        <w:t>Antwoordfiche</w:t>
      </w:r>
      <w:r w:rsidRPr="00651AE1">
        <w:t xml:space="preserve"> </w:t>
      </w:r>
      <w:r w:rsidR="00651AE1" w:rsidRPr="00651AE1">
        <w:t>II.2: Wat doet een regering?</w:t>
      </w:r>
      <w:bookmarkEnd w:id="43"/>
      <w:bookmarkEnd w:id="44"/>
      <w:r w:rsidR="00651AE1" w:rsidRPr="00651AE1">
        <w:t xml:space="preserve"> </w:t>
      </w:r>
    </w:p>
    <w:bookmarkEnd w:id="42"/>
    <w:p w14:paraId="2350581E" w14:textId="712547E1" w:rsidR="00D65F51" w:rsidRDefault="00D65F51" w:rsidP="002173A9">
      <w:r>
        <w:rPr>
          <w:lang w:val="nl-BE"/>
        </w:rPr>
        <w:t>Leg uit in je eigen woorden.</w:t>
      </w:r>
    </w:p>
    <w:p w14:paraId="67D66950" w14:textId="041135FA" w:rsidR="00092BFF" w:rsidRPr="00E37CE9" w:rsidRDefault="00092BFF" w:rsidP="002173A9">
      <w:r w:rsidRPr="00E37CE9">
        <w:t xml:space="preserve">Je </w:t>
      </w:r>
      <w:proofErr w:type="spellStart"/>
      <w:r w:rsidRPr="00E37CE9">
        <w:t>vindt</w:t>
      </w:r>
      <w:proofErr w:type="spellEnd"/>
      <w:r w:rsidRPr="00E37CE9">
        <w:t xml:space="preserve"> het </w:t>
      </w:r>
      <w:proofErr w:type="spellStart"/>
      <w:r w:rsidRPr="00E37CE9">
        <w:t>antwoord</w:t>
      </w:r>
      <w:proofErr w:type="spellEnd"/>
      <w:r w:rsidRPr="00E37CE9">
        <w:t xml:space="preserve"> op </w:t>
      </w:r>
      <w:proofErr w:type="spellStart"/>
      <w:r w:rsidRPr="00E37CE9">
        <w:t>deze</w:t>
      </w:r>
      <w:proofErr w:type="spellEnd"/>
      <w:r w:rsidRPr="00E37CE9">
        <w:t xml:space="preserve"> </w:t>
      </w:r>
      <w:proofErr w:type="spellStart"/>
      <w:r w:rsidRPr="00E37CE9">
        <w:t>vraag</w:t>
      </w:r>
      <w:proofErr w:type="spellEnd"/>
      <w:r w:rsidRPr="00E37CE9">
        <w:t xml:space="preserve"> op </w:t>
      </w:r>
      <w:proofErr w:type="spellStart"/>
      <w:r w:rsidRPr="00E37CE9">
        <w:t>infofiche</w:t>
      </w:r>
      <w:proofErr w:type="spellEnd"/>
      <w:r w:rsidRPr="00E37CE9">
        <w:t xml:space="preserve"> II.</w:t>
      </w:r>
      <w:r w:rsidR="00731505">
        <w:rPr>
          <w:lang w:val="nl-BE"/>
        </w:rPr>
        <w:t>2</w:t>
      </w:r>
      <w:r w:rsidRPr="00E37CE9">
        <w:t>.</w:t>
      </w:r>
    </w:p>
    <w:p w14:paraId="27931EAC" w14:textId="77777777" w:rsidR="00092BFF" w:rsidRDefault="00092BFF" w:rsidP="002173A9">
      <w:r w:rsidRPr="00092BFF">
        <w:rPr>
          <w:b/>
        </w:rPr>
        <w:t xml:space="preserve">Om je </w:t>
      </w:r>
      <w:proofErr w:type="spellStart"/>
      <w:r w:rsidRPr="00092BFF">
        <w:rPr>
          <w:b/>
        </w:rPr>
        <w:t>te</w:t>
      </w:r>
      <w:proofErr w:type="spellEnd"/>
      <w:r w:rsidRPr="00092BFF">
        <w:rPr>
          <w:b/>
        </w:rPr>
        <w:t xml:space="preserve"> </w:t>
      </w:r>
      <w:proofErr w:type="spellStart"/>
      <w:r w:rsidRPr="00092BFF">
        <w:rPr>
          <w:b/>
        </w:rPr>
        <w:t>helpen</w:t>
      </w:r>
      <w:proofErr w:type="spellEnd"/>
      <w:r w:rsidRPr="00E37CE9">
        <w:t xml:space="preserve">: </w:t>
      </w:r>
      <w:proofErr w:type="spellStart"/>
      <w:r>
        <w:t>k</w:t>
      </w:r>
      <w:r w:rsidRPr="00E37CE9">
        <w:t>ijk</w:t>
      </w:r>
      <w:proofErr w:type="spellEnd"/>
      <w:r>
        <w:t xml:space="preserve"> </w:t>
      </w:r>
      <w:proofErr w:type="spellStart"/>
      <w:r w:rsidRPr="00E37CE9">
        <w:t>goed</w:t>
      </w:r>
      <w:proofErr w:type="spellEnd"/>
      <w:r w:rsidRPr="00E37CE9">
        <w:t xml:space="preserve"> </w:t>
      </w:r>
      <w:proofErr w:type="spellStart"/>
      <w:r w:rsidRPr="00E37CE9">
        <w:t>naar</w:t>
      </w:r>
      <w:proofErr w:type="spellEnd"/>
      <w:r w:rsidRPr="00E37CE9">
        <w:t xml:space="preserve"> de </w:t>
      </w:r>
      <w:proofErr w:type="spellStart"/>
      <w:r w:rsidRPr="00E37CE9">
        <w:t>tussentitels</w:t>
      </w:r>
      <w:proofErr w:type="spellEnd"/>
      <w:r w:rsidRPr="00E37CE9">
        <w:t xml:space="preserve">. </w:t>
      </w:r>
    </w:p>
    <w:p w14:paraId="520C6295" w14:textId="77777777" w:rsidR="00092BFF" w:rsidRPr="00E37CE9" w:rsidRDefault="00092BFF" w:rsidP="002173A9">
      <w:r w:rsidRPr="00092BFF">
        <w:rPr>
          <w:b/>
        </w:rPr>
        <w:t>Let op</w:t>
      </w:r>
      <w:r w:rsidRPr="00E37CE9">
        <w:t xml:space="preserve">: het is </w:t>
      </w:r>
      <w:proofErr w:type="spellStart"/>
      <w:r w:rsidRPr="00E37CE9">
        <w:t>niet</w:t>
      </w:r>
      <w:proofErr w:type="spellEnd"/>
      <w:r w:rsidRPr="00E37CE9">
        <w:t xml:space="preserve"> de </w:t>
      </w:r>
      <w:proofErr w:type="spellStart"/>
      <w:r w:rsidRPr="00E37CE9">
        <w:t>bedoeling</w:t>
      </w:r>
      <w:proofErr w:type="spellEnd"/>
      <w:r w:rsidRPr="00E37CE9">
        <w:t xml:space="preserve"> </w:t>
      </w:r>
      <w:proofErr w:type="spellStart"/>
      <w:r w:rsidRPr="00E37CE9">
        <w:t>dat</w:t>
      </w:r>
      <w:proofErr w:type="spellEnd"/>
      <w:r w:rsidRPr="00E37CE9">
        <w:t xml:space="preserve"> je </w:t>
      </w:r>
      <w:proofErr w:type="spellStart"/>
      <w:r w:rsidRPr="00E37CE9">
        <w:t>gewoon</w:t>
      </w:r>
      <w:proofErr w:type="spellEnd"/>
      <w:r w:rsidRPr="00E37CE9">
        <w:t xml:space="preserve"> de </w:t>
      </w:r>
      <w:proofErr w:type="spellStart"/>
      <w:r w:rsidRPr="00E37CE9">
        <w:t>tekst</w:t>
      </w:r>
      <w:proofErr w:type="spellEnd"/>
      <w:r w:rsidRPr="00E37CE9">
        <w:t xml:space="preserve"> </w:t>
      </w:r>
      <w:proofErr w:type="spellStart"/>
      <w:r w:rsidRPr="00E37CE9">
        <w:t>kopieert</w:t>
      </w:r>
      <w:proofErr w:type="spellEnd"/>
      <w:r w:rsidRPr="00E37CE9">
        <w:t>.</w:t>
      </w:r>
      <w:r w:rsidRPr="00E37CE9">
        <w:br/>
        <w:t xml:space="preserve">Lees de </w:t>
      </w:r>
      <w:proofErr w:type="spellStart"/>
      <w:r w:rsidRPr="00E37CE9">
        <w:t>tekst</w:t>
      </w:r>
      <w:proofErr w:type="spellEnd"/>
      <w:r w:rsidRPr="00E37CE9">
        <w:t xml:space="preserve"> </w:t>
      </w:r>
      <w:proofErr w:type="spellStart"/>
      <w:r w:rsidRPr="00E37CE9">
        <w:t>goed</w:t>
      </w:r>
      <w:proofErr w:type="spellEnd"/>
      <w:r w:rsidRPr="00E37CE9">
        <w:t xml:space="preserve">, </w:t>
      </w:r>
      <w:proofErr w:type="spellStart"/>
      <w:r w:rsidRPr="00E37CE9">
        <w:t>begrijp</w:t>
      </w:r>
      <w:proofErr w:type="spellEnd"/>
      <w:r w:rsidRPr="00E37CE9">
        <w:t xml:space="preserve"> hem </w:t>
      </w:r>
      <w:proofErr w:type="spellStart"/>
      <w:r w:rsidRPr="00E37CE9">
        <w:t>en</w:t>
      </w:r>
      <w:proofErr w:type="spellEnd"/>
      <w:r w:rsidRPr="00E37CE9">
        <w:t xml:space="preserve"> </w:t>
      </w:r>
      <w:proofErr w:type="spellStart"/>
      <w:r w:rsidRPr="00E37CE9">
        <w:t>antwoord</w:t>
      </w:r>
      <w:proofErr w:type="spellEnd"/>
      <w:r w:rsidRPr="00E37CE9">
        <w:t xml:space="preserve"> in je eigen </w:t>
      </w:r>
      <w:proofErr w:type="spellStart"/>
      <w:r w:rsidRPr="00E37CE9">
        <w:t>woorden</w:t>
      </w:r>
      <w:proofErr w:type="spellEnd"/>
      <w:r w:rsidRPr="00E37CE9">
        <w:t>.</w:t>
      </w:r>
    </w:p>
    <w:p w14:paraId="402ECD83" w14:textId="77777777" w:rsidR="00092BFF" w:rsidRPr="00D25030" w:rsidRDefault="00092BFF" w:rsidP="002173A9">
      <w:pPr>
        <w:rPr>
          <w:lang w:val="nl-BE"/>
        </w:rPr>
      </w:pPr>
    </w:p>
    <w:p w14:paraId="5E8EFD32" w14:textId="77777777" w:rsidR="00092BFF" w:rsidRPr="00D25030" w:rsidRDefault="00092BFF" w:rsidP="004742D3">
      <w:pPr>
        <w:spacing w:after="0" w:line="360" w:lineRule="auto"/>
        <w:rPr>
          <w:b/>
          <w:lang w:val="nl-BE"/>
        </w:rPr>
      </w:pPr>
      <w:r w:rsidRPr="00D25030">
        <w:rPr>
          <w:b/>
          <w:lang w:val="nl-BE"/>
        </w:rPr>
        <w:t>Antwoord (8-10 lijnen):</w:t>
      </w:r>
    </w:p>
    <w:p w14:paraId="2EDB272D" w14:textId="77777777" w:rsidR="002173A9" w:rsidRPr="00984FAA" w:rsidRDefault="002173A9" w:rsidP="002173A9">
      <w:pPr>
        <w:rPr>
          <w:lang w:val="nl-BE"/>
        </w:rPr>
      </w:pPr>
      <w:r w:rsidRPr="00984FAA">
        <w:rPr>
          <w:lang w:val="nl-BE"/>
        </w:rPr>
        <w:t>…………………………………………………………………………………………………………………………………………………………………………………………………………………………………………………………………………………………………………………………….………………………………………………………………………………………………………………………………………………………………………………………………………………………………………………………………………………………………………………………………………………………………………………………………………………………………………………………………………………………………………………………………………………………………………………………………………………………………………………………………………………………………………………………………………………………………………………………………………………………………………………………………………………………………………………………………………………………………………………………………………………………………………………………………………………………………………………………………………………………………………………………………………………………………………………………………………………………………………………………………………………………………………………………………………………………………………………………………………………………………………………………………………………………………………………………………………………………………………………………………………………………………………………………………………………………………………………………………………………………..………………………………………………………………………………………………………………………………………………………………………………………………………………………………………………………………………………………………………………………………….……………………………………………………………………………………………………………………………………………………………………………………………………………………………………………………………………………………………………………………………………………………………………………………………………………………………………………………………………………………………………………………………………………………………………………………………………………………………………………………………………………………………………………………………………………………………………………………………………………………………………………………………………………………………………………………</w:t>
      </w:r>
    </w:p>
    <w:p w14:paraId="73A48CAC" w14:textId="77777777" w:rsidR="00092BFF" w:rsidRDefault="00092BFF" w:rsidP="00092BFF">
      <w:pPr>
        <w:pStyle w:val="fpsubtitle1"/>
        <w:jc w:val="both"/>
      </w:pPr>
    </w:p>
    <w:p w14:paraId="0AB59AE6" w14:textId="77777777" w:rsidR="00092BFF" w:rsidRDefault="00092BFF" w:rsidP="00092BFF">
      <w:pPr>
        <w:pStyle w:val="fpsubtitle1"/>
        <w:jc w:val="both"/>
      </w:pPr>
    </w:p>
    <w:p w14:paraId="27BFE3D1" w14:textId="77777777" w:rsidR="002173A9" w:rsidRDefault="002173A9" w:rsidP="00D65F51">
      <w:pPr>
        <w:pStyle w:val="fpsubtitle2"/>
      </w:pPr>
      <w:bookmarkStart w:id="45" w:name="_Toc34648580"/>
    </w:p>
    <w:p w14:paraId="683F4ED2" w14:textId="6AF3D85A" w:rsidR="00092BFF" w:rsidRPr="00092BFF" w:rsidRDefault="00D65F51" w:rsidP="002173A9">
      <w:pPr>
        <w:pStyle w:val="Kop1"/>
      </w:pPr>
      <w:bookmarkStart w:id="46" w:name="_Toc55833196"/>
      <w:r>
        <w:t>Antwoordfiche</w:t>
      </w:r>
      <w:r w:rsidRPr="00651AE1">
        <w:t xml:space="preserve"> </w:t>
      </w:r>
      <w:r w:rsidR="00092BFF" w:rsidRPr="00092BFF">
        <w:t>II.3:</w:t>
      </w:r>
      <w:bookmarkEnd w:id="45"/>
      <w:bookmarkEnd w:id="46"/>
    </w:p>
    <w:p w14:paraId="7AF7D7A5" w14:textId="77777777" w:rsidR="002173A9" w:rsidRDefault="00092BFF" w:rsidP="002173A9">
      <w:pPr>
        <w:pStyle w:val="Kop2"/>
      </w:pPr>
      <w:bookmarkStart w:id="47" w:name="_Toc34648581"/>
      <w:bookmarkStart w:id="48" w:name="_Toc55833197"/>
      <w:r w:rsidRPr="00D65F51">
        <w:t xml:space="preserve">a) Heeft het Parlement macht over de regering? </w:t>
      </w:r>
      <w:proofErr w:type="spellStart"/>
      <w:r w:rsidRPr="00D65F51">
        <w:t>Zo</w:t>
      </w:r>
      <w:proofErr w:type="spellEnd"/>
      <w:r w:rsidRPr="00D65F51">
        <w:t xml:space="preserve"> </w:t>
      </w:r>
      <w:proofErr w:type="spellStart"/>
      <w:r w:rsidRPr="00D65F51">
        <w:t>ja</w:t>
      </w:r>
      <w:proofErr w:type="spellEnd"/>
      <w:r w:rsidRPr="00D65F51">
        <w:t xml:space="preserve">, </w:t>
      </w:r>
      <w:proofErr w:type="spellStart"/>
      <w:r w:rsidRPr="00D65F51">
        <w:t>welke</w:t>
      </w:r>
      <w:proofErr w:type="spellEnd"/>
      <w:r w:rsidRPr="00D65F51">
        <w:t xml:space="preserve"> </w:t>
      </w:r>
      <w:proofErr w:type="spellStart"/>
      <w:r w:rsidRPr="00D65F51">
        <w:t>macht</w:t>
      </w:r>
      <w:proofErr w:type="spellEnd"/>
      <w:r w:rsidRPr="00D65F51">
        <w:t>?</w:t>
      </w:r>
      <w:bookmarkEnd w:id="48"/>
    </w:p>
    <w:p w14:paraId="71D5246E" w14:textId="69D712C4" w:rsidR="002173A9" w:rsidRPr="002173A9" w:rsidRDefault="00092BFF" w:rsidP="002173A9">
      <w:pPr>
        <w:rPr>
          <w:lang w:val="nl-BE"/>
        </w:rPr>
      </w:pPr>
      <w:r w:rsidRPr="002173A9">
        <w:rPr>
          <w:lang w:val="nl-BE"/>
        </w:rPr>
        <w:t xml:space="preserve"> </w:t>
      </w:r>
      <w:r w:rsidR="002173A9" w:rsidRPr="002173A9">
        <w:rPr>
          <w:lang w:val="nl-BE"/>
        </w:rPr>
        <w:t>Je vindt het antwoord op deze vraag op infofiche II.3.</w:t>
      </w:r>
    </w:p>
    <w:p w14:paraId="5FBFBEC1" w14:textId="5A733DD5" w:rsidR="00092BFF" w:rsidRPr="00D65F51" w:rsidRDefault="00092BFF" w:rsidP="002173A9">
      <w:pPr>
        <w:pStyle w:val="Kop2"/>
      </w:pPr>
      <w:bookmarkStart w:id="49" w:name="_Toc55833198"/>
      <w:r w:rsidRPr="00D65F51">
        <w:t xml:space="preserve">b) Wat is het </w:t>
      </w:r>
      <w:proofErr w:type="spellStart"/>
      <w:r w:rsidRPr="002173A9">
        <w:t>belangrijkste</w:t>
      </w:r>
      <w:proofErr w:type="spellEnd"/>
      <w:r w:rsidRPr="00D65F51">
        <w:t xml:space="preserve"> </w:t>
      </w:r>
      <w:proofErr w:type="spellStart"/>
      <w:r w:rsidRPr="00D65F51">
        <w:t>verschil</w:t>
      </w:r>
      <w:proofErr w:type="spellEnd"/>
      <w:r w:rsidRPr="00D65F51">
        <w:t xml:space="preserve"> </w:t>
      </w:r>
      <w:proofErr w:type="spellStart"/>
      <w:r w:rsidRPr="00D65F51">
        <w:t>tussen</w:t>
      </w:r>
      <w:proofErr w:type="spellEnd"/>
      <w:r w:rsidRPr="00D65F51">
        <w:t xml:space="preserve"> </w:t>
      </w:r>
      <w:proofErr w:type="spellStart"/>
      <w:r w:rsidRPr="00D65F51">
        <w:t>een</w:t>
      </w:r>
      <w:proofErr w:type="spellEnd"/>
      <w:r w:rsidRPr="00D65F51">
        <w:t xml:space="preserve"> parlementslid en een minister?</w:t>
      </w:r>
      <w:bookmarkEnd w:id="47"/>
      <w:bookmarkEnd w:id="49"/>
    </w:p>
    <w:p w14:paraId="2F1FD6C4" w14:textId="77777777" w:rsidR="00092BFF" w:rsidRPr="002173A9" w:rsidRDefault="00092BFF" w:rsidP="002173A9">
      <w:pPr>
        <w:rPr>
          <w:lang w:val="nl-BE"/>
        </w:rPr>
      </w:pPr>
      <w:r w:rsidRPr="002173A9">
        <w:rPr>
          <w:b/>
          <w:lang w:val="nl-BE"/>
        </w:rPr>
        <w:t>Om je te helpen</w:t>
      </w:r>
      <w:r w:rsidRPr="002173A9">
        <w:rPr>
          <w:lang w:val="nl-BE"/>
        </w:rPr>
        <w:t>: som niet gewoon alle taken op maar leg in je nota’s de nadruk op de belangrijkste verschillen.</w:t>
      </w:r>
    </w:p>
    <w:p w14:paraId="737EE97A" w14:textId="77777777" w:rsidR="00092BFF" w:rsidRPr="00D25030" w:rsidRDefault="00092BFF" w:rsidP="002173A9">
      <w:pPr>
        <w:rPr>
          <w:lang w:val="nl-BE"/>
        </w:rPr>
      </w:pPr>
    </w:p>
    <w:p w14:paraId="66CFEA13" w14:textId="77777777" w:rsidR="00092BFF" w:rsidRPr="006D7142" w:rsidRDefault="00092BFF" w:rsidP="004742D3">
      <w:pPr>
        <w:spacing w:after="0" w:line="360" w:lineRule="auto"/>
        <w:rPr>
          <w:b/>
        </w:rPr>
      </w:pPr>
      <w:proofErr w:type="spellStart"/>
      <w:r w:rsidRPr="00E37CE9">
        <w:rPr>
          <w:b/>
        </w:rPr>
        <w:t>Antwoord</w:t>
      </w:r>
      <w:proofErr w:type="spellEnd"/>
      <w:r w:rsidRPr="00E37CE9">
        <w:rPr>
          <w:b/>
        </w:rPr>
        <w:t>:</w:t>
      </w:r>
    </w:p>
    <w:p w14:paraId="3F845931" w14:textId="77777777" w:rsidR="002173A9" w:rsidRPr="00984FAA" w:rsidRDefault="002173A9" w:rsidP="002173A9">
      <w:pPr>
        <w:rPr>
          <w:lang w:val="nl-BE"/>
        </w:rPr>
      </w:pPr>
      <w:r w:rsidRPr="00984FAA">
        <w:rPr>
          <w:lang w:val="nl-BE"/>
        </w:rPr>
        <w:t>…………………………………………………………………………………………………………………………………………………………………………………………………………………………………………………………………………………………………………………………….………………………………………………………………………………………………………………………………………………………………………………………………………………………………………………………………………………………………………………………………………………………………………………………………………………………………………………………………………………………………………………………………………………………………………………………………………………………………………………………………………………………………………………………………………………………………………………………………………………………………………………………………………………………………………………………………………………………………………………………………………………………………………………………………………………………………………………………………………………………………………………………………………………………………………………………………………………………………………………………………………………………………………………………………………………………………………………………………………………………………………………………………………………………………………………………………………………………………………………………………………………………………………………………………………………………………………………………………………………………..………………………………………………………………………………………………………………………………………………………………………………………………………………………………………………………………………………………………………………………………….……………………………………………………………………………………………………………………………………………………………………………………………………………………………………………………………………………………………………………………………………………………………………………………………………………………………………………………………………………………………………………………………………………………………………………………………………………………………………………………………………………………………………………………………………………………………………………………………………………………………………………………………………………………………………………………</w:t>
      </w:r>
    </w:p>
    <w:tbl>
      <w:tblPr>
        <w:tblW w:w="8221" w:type="dxa"/>
        <w:tblInd w:w="846" w:type="dxa"/>
        <w:tblBorders>
          <w:top w:val="single" w:sz="4" w:space="0" w:color="BBAA8E"/>
          <w:left w:val="single" w:sz="4" w:space="0" w:color="BBAA8E"/>
          <w:bottom w:val="single" w:sz="4" w:space="0" w:color="BBAA8E"/>
          <w:right w:val="single" w:sz="4" w:space="0" w:color="BBAA8E"/>
          <w:insideH w:val="single" w:sz="4" w:space="0" w:color="BBAA8E"/>
          <w:insideV w:val="single" w:sz="4" w:space="0" w:color="BBAA8E"/>
        </w:tblBorders>
        <w:tblLook w:val="01E0" w:firstRow="1" w:lastRow="1" w:firstColumn="1" w:lastColumn="1" w:noHBand="0" w:noVBand="0"/>
      </w:tblPr>
      <w:tblGrid>
        <w:gridCol w:w="4081"/>
        <w:gridCol w:w="4140"/>
      </w:tblGrid>
      <w:tr w:rsidR="00092BFF" w:rsidRPr="00E37CE9" w14:paraId="0ECBC054" w14:textId="77777777" w:rsidTr="00092BFF">
        <w:trPr>
          <w:trHeight w:val="216"/>
        </w:trPr>
        <w:tc>
          <w:tcPr>
            <w:tcW w:w="4081" w:type="dxa"/>
            <w:shd w:val="clear" w:color="auto" w:fill="BBAA8E"/>
            <w:vAlign w:val="center"/>
          </w:tcPr>
          <w:p w14:paraId="15C7D1FD" w14:textId="77777777" w:rsidR="00092BFF" w:rsidRPr="00E37CE9" w:rsidRDefault="00092BFF" w:rsidP="002173A9">
            <w:pPr>
              <w:pStyle w:val="TableTitle"/>
            </w:pPr>
            <w:bookmarkStart w:id="50" w:name="_Toc336947690"/>
            <w:bookmarkStart w:id="51" w:name="_Toc431909083"/>
            <w:bookmarkStart w:id="52" w:name="_Toc431982215"/>
            <w:bookmarkStart w:id="53" w:name="_Toc431987872"/>
            <w:r w:rsidRPr="00E37CE9">
              <w:t>EEN PARLEMENTSLID</w:t>
            </w:r>
            <w:bookmarkEnd w:id="50"/>
            <w:bookmarkEnd w:id="51"/>
            <w:bookmarkEnd w:id="52"/>
            <w:bookmarkEnd w:id="53"/>
          </w:p>
        </w:tc>
        <w:tc>
          <w:tcPr>
            <w:tcW w:w="4140" w:type="dxa"/>
            <w:shd w:val="clear" w:color="auto" w:fill="BBAA8E"/>
            <w:vAlign w:val="center"/>
          </w:tcPr>
          <w:p w14:paraId="2DCF8FC8" w14:textId="77777777" w:rsidR="00092BFF" w:rsidRPr="00E37CE9" w:rsidRDefault="00092BFF" w:rsidP="002173A9">
            <w:pPr>
              <w:pStyle w:val="TableTitle"/>
            </w:pPr>
            <w:bookmarkStart w:id="54" w:name="_Toc336947691"/>
            <w:bookmarkStart w:id="55" w:name="_Toc431909084"/>
            <w:bookmarkStart w:id="56" w:name="_Toc431982216"/>
            <w:bookmarkStart w:id="57" w:name="_Toc431987873"/>
            <w:r w:rsidRPr="00E37CE9">
              <w:t>EEN MINISTER</w:t>
            </w:r>
            <w:bookmarkEnd w:id="54"/>
            <w:bookmarkEnd w:id="55"/>
            <w:bookmarkEnd w:id="56"/>
            <w:bookmarkEnd w:id="57"/>
          </w:p>
        </w:tc>
      </w:tr>
      <w:tr w:rsidR="00092BFF" w:rsidRPr="00E37CE9" w14:paraId="22F2208B" w14:textId="77777777" w:rsidTr="00092BFF">
        <w:trPr>
          <w:trHeight w:val="2042"/>
        </w:trPr>
        <w:tc>
          <w:tcPr>
            <w:tcW w:w="4081" w:type="dxa"/>
            <w:shd w:val="clear" w:color="auto" w:fill="auto"/>
            <w:vAlign w:val="center"/>
          </w:tcPr>
          <w:p w14:paraId="399E13BC" w14:textId="77777777" w:rsidR="00092BFF" w:rsidRPr="00E37CE9" w:rsidRDefault="00092BFF" w:rsidP="002173A9">
            <w:pPr>
              <w:pStyle w:val="TableTitle"/>
              <w:rPr>
                <w:color w:val="000000"/>
              </w:rPr>
            </w:pPr>
          </w:p>
          <w:p w14:paraId="0067D623" w14:textId="77777777" w:rsidR="00092BFF" w:rsidRPr="00E37CE9" w:rsidRDefault="00092BFF" w:rsidP="002173A9">
            <w:pPr>
              <w:pStyle w:val="TableTitle"/>
            </w:pPr>
          </w:p>
          <w:p w14:paraId="2A8EB117" w14:textId="77777777" w:rsidR="00092BFF" w:rsidRPr="00E37CE9" w:rsidRDefault="00092BFF" w:rsidP="002173A9">
            <w:pPr>
              <w:pStyle w:val="TableTitle"/>
            </w:pPr>
          </w:p>
          <w:p w14:paraId="3F2C97EC" w14:textId="77777777" w:rsidR="00092BFF" w:rsidRPr="00E37CE9" w:rsidRDefault="00092BFF" w:rsidP="002173A9">
            <w:pPr>
              <w:pStyle w:val="TableTitle"/>
            </w:pPr>
          </w:p>
          <w:p w14:paraId="2CCD156C" w14:textId="77777777" w:rsidR="00092BFF" w:rsidRPr="00E37CE9" w:rsidRDefault="00092BFF" w:rsidP="002173A9">
            <w:pPr>
              <w:pStyle w:val="TableTitle"/>
            </w:pPr>
          </w:p>
          <w:p w14:paraId="52BB9E29" w14:textId="77777777" w:rsidR="00092BFF" w:rsidRPr="00E37CE9" w:rsidRDefault="00092BFF" w:rsidP="002173A9">
            <w:pPr>
              <w:pStyle w:val="TableTitle"/>
            </w:pPr>
          </w:p>
          <w:p w14:paraId="02AF6124" w14:textId="77777777" w:rsidR="00092BFF" w:rsidRPr="00E37CE9" w:rsidRDefault="00092BFF" w:rsidP="002173A9">
            <w:pPr>
              <w:pStyle w:val="TableTitle"/>
            </w:pPr>
          </w:p>
          <w:p w14:paraId="1D2E582E" w14:textId="77777777" w:rsidR="00092BFF" w:rsidRPr="00E37CE9" w:rsidRDefault="00092BFF" w:rsidP="002173A9">
            <w:pPr>
              <w:pStyle w:val="TableTitle"/>
            </w:pPr>
          </w:p>
        </w:tc>
        <w:tc>
          <w:tcPr>
            <w:tcW w:w="4140" w:type="dxa"/>
            <w:shd w:val="clear" w:color="auto" w:fill="auto"/>
            <w:vAlign w:val="center"/>
          </w:tcPr>
          <w:p w14:paraId="15F995BD" w14:textId="77777777" w:rsidR="00092BFF" w:rsidRPr="00E37CE9" w:rsidRDefault="00092BFF" w:rsidP="002173A9">
            <w:pPr>
              <w:pStyle w:val="TableTitle"/>
              <w:rPr>
                <w:color w:val="000000"/>
              </w:rPr>
            </w:pPr>
          </w:p>
        </w:tc>
      </w:tr>
    </w:tbl>
    <w:p w14:paraId="7718C570" w14:textId="077A76EF" w:rsidR="002173A9" w:rsidRDefault="002173A9" w:rsidP="00092BFF">
      <w:pPr>
        <w:pStyle w:val="fpsubtitle1"/>
        <w:jc w:val="both"/>
        <w:rPr>
          <w:lang w:val="nl-BE"/>
        </w:rPr>
      </w:pPr>
      <w:r>
        <w:rPr>
          <w:lang w:val="nl-BE"/>
        </w:rPr>
        <w:br w:type="page"/>
      </w:r>
    </w:p>
    <w:p w14:paraId="00315BEF" w14:textId="77777777" w:rsidR="00092BFF" w:rsidRDefault="00092BFF" w:rsidP="00092BFF">
      <w:pPr>
        <w:pStyle w:val="fpsubtitle1"/>
        <w:jc w:val="both"/>
        <w:rPr>
          <w:lang w:val="nl-BE"/>
        </w:rPr>
      </w:pPr>
    </w:p>
    <w:p w14:paraId="3FB5F99D" w14:textId="77777777" w:rsidR="002173A9" w:rsidRDefault="00D65F51" w:rsidP="002173A9">
      <w:pPr>
        <w:pStyle w:val="Kop1"/>
      </w:pPr>
      <w:bookmarkStart w:id="58" w:name="_Toc34648582"/>
      <w:bookmarkStart w:id="59" w:name="_Toc55833199"/>
      <w:r>
        <w:t>Antwoordfiche</w:t>
      </w:r>
      <w:r w:rsidRPr="00651AE1">
        <w:t xml:space="preserve"> </w:t>
      </w:r>
      <w:r w:rsidR="00797DA4" w:rsidRPr="00797DA4">
        <w:t>II.4:</w:t>
      </w:r>
      <w:bookmarkEnd w:id="59"/>
      <w:r w:rsidR="00797DA4" w:rsidRPr="00797DA4">
        <w:t xml:space="preserve"> </w:t>
      </w:r>
    </w:p>
    <w:p w14:paraId="0C5B4ECE" w14:textId="409C1A9E" w:rsidR="00797DA4" w:rsidRPr="00797DA4" w:rsidRDefault="00797DA4" w:rsidP="002173A9">
      <w:pPr>
        <w:pStyle w:val="Kop2"/>
      </w:pPr>
      <w:bookmarkStart w:id="60" w:name="_Toc55833200"/>
      <w:r w:rsidRPr="00797DA4">
        <w:t>leg in eigen woorden uit wat het verschil is tussen het werk van het parlement en het werk van de regering</w:t>
      </w:r>
      <w:bookmarkEnd w:id="58"/>
      <w:bookmarkEnd w:id="60"/>
    </w:p>
    <w:p w14:paraId="25EAE4B8" w14:textId="77777777" w:rsidR="00797DA4" w:rsidRDefault="00797DA4" w:rsidP="004742D3">
      <w:pPr>
        <w:pStyle w:val="Opsomming"/>
      </w:pPr>
      <w:r w:rsidRPr="00E37CE9">
        <w:t xml:space="preserve">Eigen </w:t>
      </w:r>
      <w:proofErr w:type="spellStart"/>
      <w:r w:rsidRPr="00E37CE9">
        <w:t>woorden</w:t>
      </w:r>
      <w:proofErr w:type="spellEnd"/>
      <w:r w:rsidRPr="00E37CE9">
        <w:t xml:space="preserve">! </w:t>
      </w:r>
      <w:proofErr w:type="spellStart"/>
      <w:r w:rsidRPr="00E37CE9">
        <w:t>Vergelijk</w:t>
      </w:r>
      <w:proofErr w:type="spellEnd"/>
      <w:r w:rsidRPr="00E37CE9">
        <w:t xml:space="preserve"> </w:t>
      </w:r>
      <w:proofErr w:type="spellStart"/>
      <w:r w:rsidRPr="00E37CE9">
        <w:t>dus</w:t>
      </w:r>
      <w:proofErr w:type="spellEnd"/>
      <w:r w:rsidRPr="00E37CE9">
        <w:t xml:space="preserve"> je </w:t>
      </w:r>
      <w:proofErr w:type="spellStart"/>
      <w:r w:rsidRPr="00E37CE9">
        <w:t>antwoorden</w:t>
      </w:r>
      <w:proofErr w:type="spellEnd"/>
      <w:r w:rsidRPr="00E37CE9">
        <w:t xml:space="preserve"> van </w:t>
      </w:r>
      <w:proofErr w:type="spellStart"/>
      <w:r w:rsidRPr="00E37CE9">
        <w:t>vraag</w:t>
      </w:r>
      <w:proofErr w:type="spellEnd"/>
      <w:r w:rsidRPr="00E37CE9">
        <w:t xml:space="preserve"> 2 </w:t>
      </w:r>
      <w:proofErr w:type="spellStart"/>
      <w:r w:rsidRPr="00E37CE9">
        <w:t>en</w:t>
      </w:r>
      <w:proofErr w:type="spellEnd"/>
      <w:r w:rsidRPr="00E37CE9">
        <w:t xml:space="preserve"> 3</w:t>
      </w:r>
      <w:r w:rsidR="000B534C">
        <w:t>.</w:t>
      </w:r>
    </w:p>
    <w:p w14:paraId="3F551CF1" w14:textId="77777777" w:rsidR="000B534C" w:rsidRPr="00D25030" w:rsidRDefault="000B534C" w:rsidP="00797DA4">
      <w:pPr>
        <w:spacing w:after="0" w:line="360" w:lineRule="auto"/>
        <w:rPr>
          <w:lang w:val="nl-BE"/>
        </w:rPr>
      </w:pPr>
    </w:p>
    <w:p w14:paraId="3F4428EF" w14:textId="4335CA2F" w:rsidR="00797DA4" w:rsidRDefault="00797DA4" w:rsidP="004742D3">
      <w:pPr>
        <w:spacing w:after="0" w:line="360" w:lineRule="auto"/>
        <w:rPr>
          <w:b/>
        </w:rPr>
      </w:pPr>
      <w:proofErr w:type="spellStart"/>
      <w:r w:rsidRPr="00E37CE9">
        <w:rPr>
          <w:b/>
        </w:rPr>
        <w:t>Antwoord</w:t>
      </w:r>
      <w:proofErr w:type="spellEnd"/>
      <w:r w:rsidRPr="00E37CE9">
        <w:rPr>
          <w:b/>
        </w:rPr>
        <w:t xml:space="preserve"> (8-10 </w:t>
      </w:r>
      <w:proofErr w:type="spellStart"/>
      <w:r w:rsidRPr="00E37CE9">
        <w:rPr>
          <w:b/>
        </w:rPr>
        <w:t>lijnen</w:t>
      </w:r>
      <w:proofErr w:type="spellEnd"/>
      <w:r w:rsidRPr="00E37CE9">
        <w:rPr>
          <w:b/>
        </w:rPr>
        <w:t>):</w:t>
      </w:r>
    </w:p>
    <w:p w14:paraId="193752CF" w14:textId="77777777" w:rsidR="002173A9" w:rsidRPr="00984FAA" w:rsidRDefault="002173A9" w:rsidP="002173A9">
      <w:pPr>
        <w:rPr>
          <w:lang w:val="nl-BE"/>
        </w:rPr>
      </w:pPr>
      <w:r w:rsidRPr="00984FAA">
        <w:rPr>
          <w:lang w:val="nl-BE"/>
        </w:rPr>
        <w:t>…………………………………………………………………………………………………………………………………………………………………………………………………………………………………………………………………………………………………………………………….………………………………………………………………………………………………………………………………………………………………………………………………………………………………………………………………………………………………………………………………………………………………………………………………………………………………………………………………………………………………………………………………………………………………………………………………………………………………………………………………………………………………………………………………………………………………………………………………………………………………………………………………………………………………………………………………………………………………………………………………………………………………………………………………………………………………………………………………………………………………………………………………………………………………………………………………………………………………………………………………………………………………………………………………………………………………………………………………………………………………………………………………………………………………………………………………………………………………………………………………………………………………………………………………………………………………………………………………………………………..………………………………………………………………………………………………………………………………………………………………………………………………………………………………………………………………………………………………………………………………….……………………………………………………………………………………………………………………………………………………………………………………………………………………………………………………………………………………………………………………………………………………………………………………………………………………………………………………………………………………………………………………………………………………………………………………………………………………………………………………………………………………………………………………………………………………………………………………………………………………………………………………………………………………………………………………</w:t>
      </w:r>
    </w:p>
    <w:p w14:paraId="019A583A" w14:textId="08568A15" w:rsidR="002173A9" w:rsidRDefault="002173A9" w:rsidP="004742D3">
      <w:pPr>
        <w:spacing w:after="0" w:line="360" w:lineRule="auto"/>
        <w:rPr>
          <w:b/>
        </w:rPr>
      </w:pPr>
    </w:p>
    <w:p w14:paraId="7AFC02D2" w14:textId="31052CFF" w:rsidR="002173A9" w:rsidRDefault="002173A9" w:rsidP="004742D3">
      <w:pPr>
        <w:spacing w:after="0" w:line="360" w:lineRule="auto"/>
        <w:rPr>
          <w:b/>
        </w:rPr>
      </w:pPr>
    </w:p>
    <w:p w14:paraId="2E9BF300" w14:textId="482C450B" w:rsidR="002173A9" w:rsidRDefault="002173A9" w:rsidP="004742D3">
      <w:pPr>
        <w:spacing w:after="0" w:line="360" w:lineRule="auto"/>
        <w:rPr>
          <w:b/>
        </w:rPr>
      </w:pPr>
    </w:p>
    <w:p w14:paraId="65618AD7" w14:textId="77777777" w:rsidR="002173A9" w:rsidRPr="000B534C" w:rsidRDefault="002173A9" w:rsidP="004742D3">
      <w:pPr>
        <w:spacing w:after="0" w:line="360" w:lineRule="auto"/>
        <w:rPr>
          <w:b/>
        </w:rPr>
      </w:pPr>
    </w:p>
    <w:tbl>
      <w:tblPr>
        <w:tblW w:w="0" w:type="auto"/>
        <w:tblInd w:w="468" w:type="dxa"/>
        <w:tblBorders>
          <w:top w:val="single" w:sz="4" w:space="0" w:color="BBAA8E"/>
          <w:left w:val="single" w:sz="4" w:space="0" w:color="BBAA8E"/>
          <w:bottom w:val="single" w:sz="4" w:space="0" w:color="BBAA8E"/>
          <w:right w:val="single" w:sz="4" w:space="0" w:color="BBAA8E"/>
          <w:insideH w:val="single" w:sz="4" w:space="0" w:color="BBAA8E"/>
          <w:insideV w:val="single" w:sz="4" w:space="0" w:color="BBAA8E"/>
        </w:tblBorders>
        <w:tblLook w:val="01E0" w:firstRow="1" w:lastRow="1" w:firstColumn="1" w:lastColumn="1" w:noHBand="0" w:noVBand="0"/>
      </w:tblPr>
      <w:tblGrid>
        <w:gridCol w:w="4356"/>
        <w:gridCol w:w="4350"/>
      </w:tblGrid>
      <w:tr w:rsidR="00797DA4" w:rsidRPr="00E37CE9" w14:paraId="1DA33B8F" w14:textId="77777777" w:rsidTr="006F28A8">
        <w:tc>
          <w:tcPr>
            <w:tcW w:w="4428" w:type="dxa"/>
            <w:shd w:val="clear" w:color="auto" w:fill="BBAA8E"/>
            <w:vAlign w:val="center"/>
          </w:tcPr>
          <w:p w14:paraId="34E33B6E" w14:textId="77777777" w:rsidR="00797DA4" w:rsidRPr="00E37CE9" w:rsidRDefault="00797DA4" w:rsidP="002173A9">
            <w:pPr>
              <w:pStyle w:val="TableTitle"/>
            </w:pPr>
            <w:bookmarkStart w:id="61" w:name="_Toc336947693"/>
            <w:bookmarkStart w:id="62" w:name="_Toc431909086"/>
            <w:bookmarkStart w:id="63" w:name="_Toc431982218"/>
            <w:bookmarkStart w:id="64" w:name="_Toc431987875"/>
            <w:r w:rsidRPr="00E37CE9">
              <w:lastRenderedPageBreak/>
              <w:t>HET PARLEMENT</w:t>
            </w:r>
            <w:bookmarkEnd w:id="61"/>
            <w:bookmarkEnd w:id="62"/>
            <w:bookmarkEnd w:id="63"/>
            <w:bookmarkEnd w:id="64"/>
          </w:p>
        </w:tc>
        <w:tc>
          <w:tcPr>
            <w:tcW w:w="4428" w:type="dxa"/>
            <w:shd w:val="clear" w:color="auto" w:fill="BBAA8E"/>
            <w:vAlign w:val="center"/>
          </w:tcPr>
          <w:p w14:paraId="0C6BC64D" w14:textId="77777777" w:rsidR="00797DA4" w:rsidRPr="00E37CE9" w:rsidRDefault="00797DA4" w:rsidP="002173A9">
            <w:pPr>
              <w:pStyle w:val="TableTitle"/>
            </w:pPr>
            <w:bookmarkStart w:id="65" w:name="_Toc336947694"/>
            <w:bookmarkStart w:id="66" w:name="_Toc431909087"/>
            <w:bookmarkStart w:id="67" w:name="_Toc431982219"/>
            <w:bookmarkStart w:id="68" w:name="_Toc431987876"/>
            <w:r w:rsidRPr="00E37CE9">
              <w:t>DE REGERING</w:t>
            </w:r>
            <w:bookmarkEnd w:id="65"/>
            <w:bookmarkEnd w:id="66"/>
            <w:bookmarkEnd w:id="67"/>
            <w:bookmarkEnd w:id="68"/>
          </w:p>
        </w:tc>
      </w:tr>
      <w:tr w:rsidR="00797DA4" w:rsidRPr="00E37CE9" w14:paraId="50345339" w14:textId="77777777" w:rsidTr="006F28A8">
        <w:tc>
          <w:tcPr>
            <w:tcW w:w="4428" w:type="dxa"/>
            <w:shd w:val="clear" w:color="auto" w:fill="auto"/>
            <w:vAlign w:val="center"/>
          </w:tcPr>
          <w:p w14:paraId="1A30B0A6" w14:textId="77777777" w:rsidR="00797DA4" w:rsidRPr="00E37CE9" w:rsidRDefault="00797DA4" w:rsidP="006F28A8">
            <w:pPr>
              <w:keepNext/>
              <w:keepLines/>
              <w:spacing w:after="120" w:line="360" w:lineRule="auto"/>
              <w:outlineLvl w:val="1"/>
              <w:rPr>
                <w:rFonts w:eastAsia="Times New Roman"/>
                <w:bCs/>
                <w:i/>
                <w:color w:val="000000"/>
                <w:szCs w:val="20"/>
              </w:rPr>
            </w:pPr>
          </w:p>
          <w:p w14:paraId="58F57FA8" w14:textId="77777777" w:rsidR="00797DA4" w:rsidRPr="00E37CE9" w:rsidRDefault="00797DA4" w:rsidP="006F28A8"/>
          <w:p w14:paraId="5D2F4871" w14:textId="77777777" w:rsidR="00797DA4" w:rsidRPr="00E37CE9" w:rsidRDefault="00797DA4" w:rsidP="006F28A8"/>
          <w:p w14:paraId="79FAECEA" w14:textId="77777777" w:rsidR="00797DA4" w:rsidRPr="00E37CE9" w:rsidRDefault="00797DA4" w:rsidP="006F28A8"/>
          <w:p w14:paraId="2A5FD35B" w14:textId="77777777" w:rsidR="00797DA4" w:rsidRPr="00E37CE9" w:rsidRDefault="00797DA4" w:rsidP="006F28A8"/>
          <w:p w14:paraId="393C17C3" w14:textId="77777777" w:rsidR="00797DA4" w:rsidRPr="00E37CE9" w:rsidRDefault="00797DA4" w:rsidP="006F28A8"/>
          <w:p w14:paraId="5168552D" w14:textId="77777777" w:rsidR="00797DA4" w:rsidRPr="00E37CE9" w:rsidRDefault="00797DA4" w:rsidP="006F28A8"/>
          <w:p w14:paraId="2A98882D" w14:textId="77777777" w:rsidR="00797DA4" w:rsidRPr="00E37CE9" w:rsidRDefault="00797DA4" w:rsidP="006F28A8"/>
          <w:p w14:paraId="38ACDE3F" w14:textId="77777777" w:rsidR="00797DA4" w:rsidRPr="00E37CE9" w:rsidRDefault="00797DA4" w:rsidP="006F28A8"/>
          <w:p w14:paraId="5AD6DDB1" w14:textId="77777777" w:rsidR="00797DA4" w:rsidRPr="00E37CE9" w:rsidRDefault="00797DA4" w:rsidP="006F28A8"/>
          <w:p w14:paraId="0003C218" w14:textId="77777777" w:rsidR="00797DA4" w:rsidRPr="00E37CE9" w:rsidRDefault="00797DA4" w:rsidP="006F28A8"/>
          <w:p w14:paraId="2B39D0B0" w14:textId="77777777" w:rsidR="00797DA4" w:rsidRPr="00E37CE9" w:rsidRDefault="00797DA4" w:rsidP="006F28A8"/>
          <w:p w14:paraId="6407ABBB" w14:textId="77777777" w:rsidR="00797DA4" w:rsidRPr="00E37CE9" w:rsidRDefault="00797DA4" w:rsidP="006F28A8"/>
          <w:p w14:paraId="15540AA7" w14:textId="77777777" w:rsidR="00797DA4" w:rsidRPr="00E37CE9" w:rsidRDefault="00797DA4" w:rsidP="006F28A8"/>
          <w:p w14:paraId="54295F11" w14:textId="77777777" w:rsidR="00797DA4" w:rsidRPr="00E37CE9" w:rsidRDefault="00797DA4" w:rsidP="006F28A8"/>
          <w:p w14:paraId="5230E412" w14:textId="77777777" w:rsidR="00797DA4" w:rsidRPr="00E37CE9" w:rsidRDefault="00797DA4" w:rsidP="006F28A8"/>
          <w:p w14:paraId="38AA58A9" w14:textId="77777777" w:rsidR="00797DA4" w:rsidRPr="00E37CE9" w:rsidRDefault="00797DA4" w:rsidP="006F28A8"/>
          <w:p w14:paraId="7A18283A" w14:textId="77777777" w:rsidR="00797DA4" w:rsidRPr="00E37CE9" w:rsidRDefault="00797DA4" w:rsidP="006F28A8"/>
          <w:p w14:paraId="0BCC3B4D" w14:textId="77777777" w:rsidR="00797DA4" w:rsidRPr="00E37CE9" w:rsidRDefault="00797DA4" w:rsidP="006F28A8"/>
          <w:p w14:paraId="350BA0C3" w14:textId="77777777" w:rsidR="00797DA4" w:rsidRPr="00E37CE9" w:rsidRDefault="00797DA4" w:rsidP="006F28A8"/>
        </w:tc>
        <w:tc>
          <w:tcPr>
            <w:tcW w:w="4428" w:type="dxa"/>
            <w:shd w:val="clear" w:color="auto" w:fill="auto"/>
            <w:vAlign w:val="center"/>
          </w:tcPr>
          <w:p w14:paraId="1A231DA0" w14:textId="77777777" w:rsidR="00797DA4" w:rsidRPr="00E37CE9" w:rsidRDefault="00797DA4" w:rsidP="006F28A8">
            <w:pPr>
              <w:keepNext/>
              <w:keepLines/>
              <w:spacing w:after="120" w:line="360" w:lineRule="auto"/>
              <w:outlineLvl w:val="1"/>
              <w:rPr>
                <w:rFonts w:eastAsia="Times New Roman"/>
                <w:bCs/>
                <w:i/>
                <w:color w:val="000000"/>
                <w:szCs w:val="20"/>
              </w:rPr>
            </w:pPr>
          </w:p>
        </w:tc>
      </w:tr>
    </w:tbl>
    <w:p w14:paraId="02699238" w14:textId="77777777" w:rsidR="00797DA4" w:rsidRDefault="00797DA4" w:rsidP="002173A9">
      <w:pPr>
        <w:rPr>
          <w:lang w:val="x-none"/>
        </w:rPr>
        <w:sectPr w:rsidR="00797DA4" w:rsidSect="003D56CF">
          <w:pgSz w:w="11906" w:h="16838"/>
          <w:pgMar w:top="1701" w:right="1361" w:bottom="1361" w:left="1361" w:header="709" w:footer="709" w:gutter="0"/>
          <w:cols w:space="708"/>
          <w:titlePg/>
          <w:docGrid w:linePitch="360"/>
        </w:sectPr>
      </w:pPr>
    </w:p>
    <w:p w14:paraId="56A84A11" w14:textId="0C674E6D" w:rsidR="000B534C" w:rsidRPr="000B534C" w:rsidRDefault="00D65F51" w:rsidP="002173A9">
      <w:pPr>
        <w:pStyle w:val="Kop1"/>
      </w:pPr>
      <w:bookmarkStart w:id="69" w:name="_Toc34648583"/>
      <w:bookmarkStart w:id="70" w:name="_Toc55833201"/>
      <w:r>
        <w:lastRenderedPageBreak/>
        <w:t>Antwoordfiche</w:t>
      </w:r>
      <w:r w:rsidRPr="00651AE1">
        <w:t xml:space="preserve"> </w:t>
      </w:r>
      <w:r w:rsidR="000B534C" w:rsidRPr="000B534C">
        <w:t>II.5:</w:t>
      </w:r>
      <w:bookmarkEnd w:id="69"/>
      <w:bookmarkEnd w:id="70"/>
    </w:p>
    <w:p w14:paraId="28BCE0A9" w14:textId="77161D4C" w:rsidR="002173A9" w:rsidRDefault="000B534C" w:rsidP="002173A9">
      <w:pPr>
        <w:pStyle w:val="Kop2"/>
      </w:pPr>
      <w:bookmarkStart w:id="71" w:name="_Toc34648584"/>
      <w:bookmarkStart w:id="72" w:name="_Toc55833202"/>
      <w:r w:rsidRPr="00D65F51">
        <w:t>a) Wat is een onderzoekscommissie?</w:t>
      </w:r>
      <w:bookmarkEnd w:id="72"/>
      <w:r w:rsidRPr="00D65F51">
        <w:t xml:space="preserve"> </w:t>
      </w:r>
    </w:p>
    <w:p w14:paraId="7E503B15" w14:textId="77777777" w:rsidR="002173A9" w:rsidRPr="002173A9" w:rsidRDefault="002173A9" w:rsidP="002173A9">
      <w:pPr>
        <w:rPr>
          <w:lang w:val="nl-BE"/>
        </w:rPr>
      </w:pPr>
      <w:r w:rsidRPr="002173A9">
        <w:rPr>
          <w:lang w:val="nl-BE"/>
        </w:rPr>
        <w:t>Je vindt het antwoord op deze vraag op infofiche II.5.</w:t>
      </w:r>
    </w:p>
    <w:p w14:paraId="112E4E63" w14:textId="71037900" w:rsidR="000B534C" w:rsidRPr="00D65F51" w:rsidRDefault="000B534C" w:rsidP="002173A9">
      <w:pPr>
        <w:pStyle w:val="Kop2"/>
      </w:pPr>
      <w:bookmarkStart w:id="73" w:name="_Toc55833203"/>
      <w:r w:rsidRPr="00D65F51">
        <w:t xml:space="preserve">b) </w:t>
      </w:r>
      <w:proofErr w:type="spellStart"/>
      <w:r w:rsidRPr="00D65F51">
        <w:t>Geef</w:t>
      </w:r>
      <w:proofErr w:type="spellEnd"/>
      <w:r w:rsidRPr="00D65F51">
        <w:t xml:space="preserve"> </w:t>
      </w:r>
      <w:proofErr w:type="spellStart"/>
      <w:r w:rsidRPr="00D65F51">
        <w:t>een</w:t>
      </w:r>
      <w:proofErr w:type="spellEnd"/>
      <w:r w:rsidRPr="00D65F51">
        <w:t xml:space="preserve"> </w:t>
      </w:r>
      <w:proofErr w:type="spellStart"/>
      <w:r w:rsidRPr="00D65F51">
        <w:t>concreet</w:t>
      </w:r>
      <w:proofErr w:type="spellEnd"/>
      <w:r w:rsidRPr="00D65F51">
        <w:t xml:space="preserve"> voorbeeld van een onderzoekscommissie die van belang was voor het Brussels gewest.</w:t>
      </w:r>
      <w:bookmarkEnd w:id="71"/>
      <w:bookmarkEnd w:id="73"/>
    </w:p>
    <w:p w14:paraId="6AB334B8" w14:textId="77777777" w:rsidR="000B534C" w:rsidRPr="002173A9" w:rsidRDefault="000B534C" w:rsidP="002173A9">
      <w:pPr>
        <w:rPr>
          <w:lang w:val="nl-BE"/>
        </w:rPr>
      </w:pPr>
      <w:r w:rsidRPr="002173A9">
        <w:rPr>
          <w:b/>
          <w:lang w:val="nl-BE"/>
        </w:rPr>
        <w:t>Om je te helpen</w:t>
      </w:r>
      <w:r w:rsidRPr="002173A9">
        <w:rPr>
          <w:lang w:val="nl-BE"/>
        </w:rPr>
        <w:t xml:space="preserve">: In de tekst zijn een aantal woorden in het </w:t>
      </w:r>
      <w:r w:rsidRPr="002173A9">
        <w:rPr>
          <w:b/>
          <w:lang w:val="nl-BE"/>
        </w:rPr>
        <w:t>vet</w:t>
      </w:r>
      <w:r w:rsidRPr="002173A9">
        <w:rPr>
          <w:lang w:val="nl-BE"/>
        </w:rPr>
        <w:t xml:space="preserve"> gedrukt. Deze woorden zijn een leidraad voor je antwoord.</w:t>
      </w:r>
    </w:p>
    <w:p w14:paraId="77FA64E9" w14:textId="77777777" w:rsidR="000B534C" w:rsidRPr="002173A9" w:rsidRDefault="000B534C" w:rsidP="000B534C">
      <w:pPr>
        <w:spacing w:after="0" w:line="360" w:lineRule="auto"/>
        <w:ind w:left="360"/>
        <w:rPr>
          <w:lang w:val="nl-BE"/>
        </w:rPr>
      </w:pPr>
    </w:p>
    <w:p w14:paraId="5BFE3854" w14:textId="77777777" w:rsidR="000B534C" w:rsidRPr="002173A9" w:rsidRDefault="000B534C" w:rsidP="004742D3">
      <w:pPr>
        <w:spacing w:after="0" w:line="360" w:lineRule="auto"/>
        <w:rPr>
          <w:b/>
          <w:lang w:val="nl-BE"/>
        </w:rPr>
      </w:pPr>
      <w:r w:rsidRPr="002173A9">
        <w:rPr>
          <w:b/>
          <w:lang w:val="nl-BE"/>
        </w:rPr>
        <w:t>Antwoord (5-6 lijnen):</w:t>
      </w:r>
    </w:p>
    <w:p w14:paraId="407D7EED" w14:textId="77777777" w:rsidR="002173A9" w:rsidRPr="00984FAA" w:rsidRDefault="000B534C" w:rsidP="002173A9">
      <w:pPr>
        <w:rPr>
          <w:lang w:val="nl-BE"/>
        </w:rPr>
      </w:pPr>
      <w:r w:rsidRPr="002173A9">
        <w:rPr>
          <w:lang w:val="nl-BE"/>
        </w:rPr>
        <w:t>_</w:t>
      </w:r>
      <w:r w:rsidR="002173A9" w:rsidRPr="00984FAA">
        <w:rPr>
          <w:lang w:val="nl-BE"/>
        </w:rPr>
        <w:t>…………………………………………………………………………………………………………………………………………………………………………………………………………………………………………………………………………………………………………………………….………………………………………………………………………………………………………………………………………………………………………………………………………………………………………………………………………………………………………………………………………………………………………………………………………………………………………………………………………………………………………………………………………………………………………………………………………………………………………………………………………………………………………………………………………………………………………………………………………………………………………………………………………………………………………………………………………………………………………………………………………………………………………………………………………………………………………………………………………………………………………………………………………………………………………………………………………………………………………………………………………………………………………………………………………………………………………………………………………………………………………………………………………………………………………………………………………………………………………………………………………………………………………………………………………………………………………………………………………………………..………………………………………………………………………………………………………………………………………………………………………………………………………………………………………………………………………………………………………………………………….……………………………………………………………………………………………………………………………………………………………………………………………………………………………………………………………………………………………………………………………………………………………………………………………………………………………………………………………………………………………………………………………………………………………………………………………………………………………………………………………………………………………………………………………………………………………………………………………………………………………………………………………………………………………………………………</w:t>
      </w:r>
    </w:p>
    <w:p w14:paraId="6525BBD4" w14:textId="297B1C5F" w:rsidR="000B534C" w:rsidRDefault="000B534C" w:rsidP="002173A9">
      <w:pPr>
        <w:ind w:left="360"/>
        <w:rPr>
          <w:lang w:val="x-none"/>
        </w:rPr>
      </w:pPr>
    </w:p>
    <w:p w14:paraId="73A3A2E8" w14:textId="77777777" w:rsidR="000B534C" w:rsidRDefault="000B534C" w:rsidP="000B534C">
      <w:pPr>
        <w:pStyle w:val="Lijstalinea"/>
        <w:rPr>
          <w:lang w:val="x-none"/>
        </w:rPr>
      </w:pPr>
    </w:p>
    <w:p w14:paraId="7123D30D" w14:textId="77777777" w:rsidR="000B534C" w:rsidRPr="002173A9" w:rsidRDefault="000B534C" w:rsidP="002173A9">
      <w:pPr>
        <w:rPr>
          <w:lang w:val="x-none"/>
        </w:rPr>
      </w:pPr>
    </w:p>
    <w:p w14:paraId="5CFBE4A3" w14:textId="2E024AA4" w:rsidR="008839BA" w:rsidRPr="008839BA" w:rsidRDefault="00D65F51" w:rsidP="002173A9">
      <w:pPr>
        <w:pStyle w:val="Kop1"/>
      </w:pPr>
      <w:bookmarkStart w:id="74" w:name="_Toc34648585"/>
      <w:bookmarkStart w:id="75" w:name="_Toc55833204"/>
      <w:r>
        <w:t>Antwoordfiche</w:t>
      </w:r>
      <w:r w:rsidRPr="00651AE1">
        <w:t xml:space="preserve"> </w:t>
      </w:r>
      <w:r w:rsidR="008839BA" w:rsidRPr="008839BA">
        <w:t>II.6: Hoe kom je te weten wat er allemaal in het parlement gebeurt?</w:t>
      </w:r>
      <w:bookmarkEnd w:id="74"/>
      <w:bookmarkEnd w:id="75"/>
      <w:r w:rsidR="008839BA" w:rsidRPr="008839BA">
        <w:t xml:space="preserve"> </w:t>
      </w:r>
    </w:p>
    <w:p w14:paraId="467F1B94" w14:textId="77777777" w:rsidR="008839BA" w:rsidRPr="00E37CE9" w:rsidRDefault="008839BA" w:rsidP="002173A9">
      <w:r w:rsidRPr="00E37CE9">
        <w:t xml:space="preserve">Je </w:t>
      </w:r>
      <w:proofErr w:type="spellStart"/>
      <w:r w:rsidRPr="00E37CE9">
        <w:t>vindt</w:t>
      </w:r>
      <w:proofErr w:type="spellEnd"/>
      <w:r w:rsidRPr="00E37CE9">
        <w:t xml:space="preserve"> het </w:t>
      </w:r>
      <w:proofErr w:type="spellStart"/>
      <w:r w:rsidRPr="00E37CE9">
        <w:t>antwoord</w:t>
      </w:r>
      <w:proofErr w:type="spellEnd"/>
      <w:r w:rsidRPr="00E37CE9">
        <w:t xml:space="preserve"> op </w:t>
      </w:r>
      <w:proofErr w:type="spellStart"/>
      <w:r w:rsidRPr="00E37CE9">
        <w:t>deze</w:t>
      </w:r>
      <w:proofErr w:type="spellEnd"/>
      <w:r w:rsidRPr="00E37CE9">
        <w:t xml:space="preserve"> </w:t>
      </w:r>
      <w:proofErr w:type="spellStart"/>
      <w:r w:rsidRPr="00E37CE9">
        <w:t>vraag</w:t>
      </w:r>
      <w:proofErr w:type="spellEnd"/>
      <w:r w:rsidRPr="00E37CE9">
        <w:t xml:space="preserve"> op </w:t>
      </w:r>
      <w:proofErr w:type="spellStart"/>
      <w:r w:rsidRPr="00E37CE9">
        <w:t>infofiche</w:t>
      </w:r>
      <w:proofErr w:type="spellEnd"/>
      <w:r w:rsidRPr="00E37CE9">
        <w:t xml:space="preserve"> II.6.</w:t>
      </w:r>
    </w:p>
    <w:p w14:paraId="1551D8DB" w14:textId="77777777" w:rsidR="008839BA" w:rsidRPr="00E37CE9" w:rsidRDefault="008839BA" w:rsidP="002173A9">
      <w:r w:rsidRPr="008839BA">
        <w:rPr>
          <w:b/>
        </w:rPr>
        <w:t xml:space="preserve">Om je </w:t>
      </w:r>
      <w:proofErr w:type="spellStart"/>
      <w:r w:rsidRPr="008839BA">
        <w:rPr>
          <w:b/>
        </w:rPr>
        <w:t>te</w:t>
      </w:r>
      <w:proofErr w:type="spellEnd"/>
      <w:r w:rsidRPr="008839BA">
        <w:rPr>
          <w:b/>
        </w:rPr>
        <w:t xml:space="preserve"> </w:t>
      </w:r>
      <w:proofErr w:type="spellStart"/>
      <w:r w:rsidRPr="008839BA">
        <w:rPr>
          <w:b/>
        </w:rPr>
        <w:t>helpen</w:t>
      </w:r>
      <w:proofErr w:type="spellEnd"/>
      <w:r w:rsidRPr="00E37CE9">
        <w:t xml:space="preserve">: </w:t>
      </w:r>
      <w:proofErr w:type="spellStart"/>
      <w:r w:rsidRPr="00E37CE9">
        <w:t>Beperk</w:t>
      </w:r>
      <w:proofErr w:type="spellEnd"/>
      <w:r w:rsidRPr="00E37CE9">
        <w:t xml:space="preserve"> je door </w:t>
      </w:r>
      <w:proofErr w:type="spellStart"/>
      <w:r w:rsidRPr="00E37CE9">
        <w:t>een</w:t>
      </w:r>
      <w:proofErr w:type="spellEnd"/>
      <w:r w:rsidRPr="00E37CE9">
        <w:t xml:space="preserve"> </w:t>
      </w:r>
      <w:proofErr w:type="spellStart"/>
      <w:r w:rsidRPr="00E37CE9">
        <w:t>aantal</w:t>
      </w:r>
      <w:proofErr w:type="spellEnd"/>
      <w:r w:rsidRPr="00E37CE9">
        <w:t xml:space="preserve"> </w:t>
      </w:r>
      <w:proofErr w:type="spellStart"/>
      <w:r w:rsidRPr="00E37CE9">
        <w:t>mogelijkheden</w:t>
      </w:r>
      <w:proofErr w:type="spellEnd"/>
      <w:r w:rsidRPr="00E37CE9">
        <w:t xml:space="preserve"> op </w:t>
      </w:r>
      <w:proofErr w:type="spellStart"/>
      <w:r w:rsidRPr="00E37CE9">
        <w:t>te</w:t>
      </w:r>
      <w:proofErr w:type="spellEnd"/>
      <w:r w:rsidRPr="00E37CE9">
        <w:t xml:space="preserve"> </w:t>
      </w:r>
      <w:proofErr w:type="spellStart"/>
      <w:r w:rsidRPr="00E37CE9">
        <w:t>sommen</w:t>
      </w:r>
      <w:proofErr w:type="spellEnd"/>
      <w:r w:rsidRPr="00E37CE9">
        <w:t xml:space="preserve">. </w:t>
      </w:r>
      <w:r w:rsidRPr="00E37CE9">
        <w:br/>
      </w:r>
      <w:r w:rsidRPr="00E37CE9">
        <w:rPr>
          <w:b/>
        </w:rPr>
        <w:t>Let op</w:t>
      </w:r>
      <w:r w:rsidRPr="00E37CE9">
        <w:t xml:space="preserve">: het is </w:t>
      </w:r>
      <w:proofErr w:type="spellStart"/>
      <w:r w:rsidRPr="00E37CE9">
        <w:t>niet</w:t>
      </w:r>
      <w:proofErr w:type="spellEnd"/>
      <w:r w:rsidRPr="00E37CE9">
        <w:t xml:space="preserve"> de </w:t>
      </w:r>
      <w:proofErr w:type="spellStart"/>
      <w:r w:rsidRPr="00E37CE9">
        <w:t>bedoeling</w:t>
      </w:r>
      <w:proofErr w:type="spellEnd"/>
      <w:r w:rsidRPr="00E37CE9">
        <w:t xml:space="preserve"> </w:t>
      </w:r>
      <w:proofErr w:type="spellStart"/>
      <w:r w:rsidRPr="00E37CE9">
        <w:t>dat</w:t>
      </w:r>
      <w:proofErr w:type="spellEnd"/>
      <w:r w:rsidRPr="00E37CE9">
        <w:t xml:space="preserve"> je </w:t>
      </w:r>
      <w:proofErr w:type="spellStart"/>
      <w:r w:rsidRPr="00E37CE9">
        <w:t>gewoon</w:t>
      </w:r>
      <w:proofErr w:type="spellEnd"/>
      <w:r w:rsidRPr="00E37CE9">
        <w:t xml:space="preserve"> de </w:t>
      </w:r>
      <w:proofErr w:type="spellStart"/>
      <w:r w:rsidRPr="00E37CE9">
        <w:t>tekst</w:t>
      </w:r>
      <w:proofErr w:type="spellEnd"/>
      <w:r w:rsidRPr="00E37CE9">
        <w:t xml:space="preserve"> </w:t>
      </w:r>
      <w:proofErr w:type="spellStart"/>
      <w:r w:rsidRPr="00E37CE9">
        <w:t>kopieert</w:t>
      </w:r>
      <w:proofErr w:type="spellEnd"/>
      <w:r w:rsidRPr="00E37CE9">
        <w:t xml:space="preserve">. Lees de </w:t>
      </w:r>
      <w:proofErr w:type="spellStart"/>
      <w:r w:rsidRPr="00E37CE9">
        <w:t>tekst</w:t>
      </w:r>
      <w:proofErr w:type="spellEnd"/>
      <w:r w:rsidRPr="00E37CE9">
        <w:t xml:space="preserve"> </w:t>
      </w:r>
      <w:proofErr w:type="spellStart"/>
      <w:r w:rsidRPr="00E37CE9">
        <w:t>goed</w:t>
      </w:r>
      <w:proofErr w:type="spellEnd"/>
      <w:r w:rsidRPr="00E37CE9">
        <w:t xml:space="preserve">, </w:t>
      </w:r>
      <w:proofErr w:type="spellStart"/>
      <w:r w:rsidRPr="00E37CE9">
        <w:t>begrijp</w:t>
      </w:r>
      <w:proofErr w:type="spellEnd"/>
      <w:r w:rsidRPr="00E37CE9">
        <w:t xml:space="preserve"> hem </w:t>
      </w:r>
      <w:proofErr w:type="spellStart"/>
      <w:r w:rsidRPr="00E37CE9">
        <w:t>en</w:t>
      </w:r>
      <w:proofErr w:type="spellEnd"/>
      <w:r w:rsidRPr="00E37CE9">
        <w:t xml:space="preserve"> </w:t>
      </w:r>
      <w:proofErr w:type="spellStart"/>
      <w:r w:rsidRPr="00E37CE9">
        <w:t>antwoord</w:t>
      </w:r>
      <w:proofErr w:type="spellEnd"/>
      <w:r w:rsidRPr="00E37CE9">
        <w:t xml:space="preserve"> in je eigen </w:t>
      </w:r>
      <w:proofErr w:type="spellStart"/>
      <w:r w:rsidRPr="00E37CE9">
        <w:t>woorden</w:t>
      </w:r>
      <w:proofErr w:type="spellEnd"/>
      <w:r w:rsidRPr="00E37CE9">
        <w:t>.</w:t>
      </w:r>
    </w:p>
    <w:p w14:paraId="7FF90619" w14:textId="77777777" w:rsidR="008839BA" w:rsidRPr="00D25030" w:rsidRDefault="008839BA" w:rsidP="008839BA">
      <w:pPr>
        <w:spacing w:after="0" w:line="360" w:lineRule="auto"/>
        <w:ind w:left="360"/>
        <w:rPr>
          <w:lang w:val="nl-BE"/>
        </w:rPr>
      </w:pPr>
    </w:p>
    <w:p w14:paraId="0F6BE44C" w14:textId="77777777" w:rsidR="008839BA" w:rsidRPr="00D25030" w:rsidRDefault="008839BA" w:rsidP="008839BA">
      <w:pPr>
        <w:spacing w:after="0" w:line="360" w:lineRule="auto"/>
        <w:rPr>
          <w:b/>
          <w:lang w:val="nl-BE"/>
        </w:rPr>
      </w:pPr>
      <w:r w:rsidRPr="00D25030">
        <w:rPr>
          <w:b/>
          <w:lang w:val="nl-BE"/>
        </w:rPr>
        <w:t>Antwoord (5-6 lijnen):</w:t>
      </w:r>
    </w:p>
    <w:p w14:paraId="055440B0" w14:textId="77777777" w:rsidR="002173A9" w:rsidRPr="00984FAA" w:rsidRDefault="002173A9" w:rsidP="002173A9">
      <w:pPr>
        <w:rPr>
          <w:lang w:val="nl-BE"/>
        </w:rPr>
      </w:pPr>
      <w:r w:rsidRPr="00984FAA">
        <w:rPr>
          <w:lang w:val="nl-BE"/>
        </w:rPr>
        <w:t>…………………………………………………………………………………………………………………………………………………………………………………………………………………………………………………………………………………………………………………………….………………………………………………………………………………………………………………………………………………………………………………………………………………………………………………………………………………………………………………………………………………………………………………………………………………………………………………………………………………………………………………………………………………………………………………………………………………………………………………………………………………………………………………………………………………………………………………………………………………………………………………………………………………………………………………………………………………………………………………………………………………………………………………………………………………………………………………………………………………………………………………………………………………………………………………………………………………………………………………………………………………………………………………………………………………………………………………………………………………………………………………………………………………………………………………………………………………………………………………………………………………………………………………………………………………………………………………………………………………………..………………………………………………………………………………………………………………………………………………………………………………………………………………………………………………………………………………………………………………………………….……………………………………………………………………………………………………………………………………………………………………………………………………………………………………………………………………………………………………………………………………………………………………………………………………………………………………………………………………………………………………………………………………………………………………………………………………………………………………………………………………………………………………………………………………………………………………………………………………………………………………………………………………………………………………………………</w:t>
      </w:r>
    </w:p>
    <w:p w14:paraId="5655B795" w14:textId="5C4BD86E" w:rsidR="002173A9" w:rsidRDefault="002173A9" w:rsidP="008839BA">
      <w:pPr>
        <w:pStyle w:val="Lijstalinea"/>
        <w:rPr>
          <w:lang w:val="x-none"/>
        </w:rPr>
      </w:pPr>
      <w:r>
        <w:rPr>
          <w:lang w:val="x-none"/>
        </w:rPr>
        <w:br w:type="page"/>
      </w:r>
    </w:p>
    <w:p w14:paraId="64BAD9A3" w14:textId="77777777" w:rsidR="008839BA" w:rsidRPr="00635ACD" w:rsidRDefault="008839BA" w:rsidP="008839BA">
      <w:pPr>
        <w:pStyle w:val="Lijstalinea"/>
        <w:rPr>
          <w:lang w:val="x-none"/>
        </w:rPr>
      </w:pPr>
    </w:p>
    <w:p w14:paraId="037DCD1B" w14:textId="005B4174" w:rsidR="000B534C" w:rsidRPr="000B534C" w:rsidRDefault="00D65F51" w:rsidP="002173A9">
      <w:pPr>
        <w:pStyle w:val="Kop1"/>
      </w:pPr>
      <w:bookmarkStart w:id="76" w:name="_Toc34648586"/>
      <w:bookmarkStart w:id="77" w:name="_Toc55833205"/>
      <w:r>
        <w:t>Antwoordfiche</w:t>
      </w:r>
      <w:r w:rsidRPr="00651AE1">
        <w:t xml:space="preserve"> </w:t>
      </w:r>
      <w:r w:rsidR="000B534C" w:rsidRPr="000B534C">
        <w:t>II.7:</w:t>
      </w:r>
      <w:bookmarkEnd w:id="76"/>
      <w:bookmarkEnd w:id="77"/>
      <w:r w:rsidR="000B534C" w:rsidRPr="000B534C">
        <w:t xml:space="preserve"> </w:t>
      </w:r>
    </w:p>
    <w:p w14:paraId="652DCED8" w14:textId="26F3A694" w:rsidR="002173A9" w:rsidRDefault="000B534C" w:rsidP="002173A9">
      <w:pPr>
        <w:pStyle w:val="Kop2"/>
      </w:pPr>
      <w:bookmarkStart w:id="78" w:name="_Toc34648587"/>
      <w:bookmarkStart w:id="79" w:name="_Toc55833206"/>
      <w:r w:rsidRPr="004742D3">
        <w:t>a) Hoeveel maanden op een jaar werkt het Parlement?</w:t>
      </w:r>
      <w:bookmarkEnd w:id="79"/>
      <w:r w:rsidRPr="004742D3">
        <w:t xml:space="preserve"> </w:t>
      </w:r>
    </w:p>
    <w:p w14:paraId="61D9510A" w14:textId="77777777" w:rsidR="002173A9" w:rsidRPr="002173A9" w:rsidRDefault="002173A9" w:rsidP="002173A9">
      <w:pPr>
        <w:rPr>
          <w:lang w:val="nl-BE"/>
        </w:rPr>
      </w:pPr>
      <w:r w:rsidRPr="002173A9">
        <w:rPr>
          <w:lang w:val="nl-BE"/>
        </w:rPr>
        <w:t>Je vindt het antwoord op deze vraag op infofiche II.7.</w:t>
      </w:r>
    </w:p>
    <w:p w14:paraId="0C322BC6" w14:textId="29651C19" w:rsidR="000B534C" w:rsidRPr="004742D3" w:rsidRDefault="000B534C" w:rsidP="002173A9">
      <w:pPr>
        <w:pStyle w:val="Kop2"/>
      </w:pPr>
      <w:bookmarkStart w:id="80" w:name="_Toc55833207"/>
      <w:r w:rsidRPr="004742D3">
        <w:t xml:space="preserve">b) </w:t>
      </w:r>
      <w:proofErr w:type="spellStart"/>
      <w:r w:rsidRPr="004742D3">
        <w:t>Eens</w:t>
      </w:r>
      <w:proofErr w:type="spellEnd"/>
      <w:r w:rsidRPr="004742D3">
        <w:t xml:space="preserve"> </w:t>
      </w:r>
      <w:proofErr w:type="spellStart"/>
      <w:r w:rsidRPr="004742D3">
        <w:t>verkozen</w:t>
      </w:r>
      <w:proofErr w:type="spellEnd"/>
      <w:r w:rsidRPr="004742D3">
        <w:t xml:space="preserve">, </w:t>
      </w:r>
      <w:proofErr w:type="spellStart"/>
      <w:r w:rsidRPr="004742D3">
        <w:t>hoeveel</w:t>
      </w:r>
      <w:proofErr w:type="spellEnd"/>
      <w:r w:rsidRPr="004742D3">
        <w:t xml:space="preserve"> jaar blijft het Parlement normaal onveranderd?</w:t>
      </w:r>
      <w:bookmarkEnd w:id="78"/>
      <w:bookmarkEnd w:id="80"/>
    </w:p>
    <w:p w14:paraId="78588F72" w14:textId="77777777" w:rsidR="000B534C" w:rsidRPr="002173A9" w:rsidRDefault="000B534C" w:rsidP="002173A9">
      <w:pPr>
        <w:rPr>
          <w:lang w:val="nl-BE"/>
        </w:rPr>
      </w:pPr>
      <w:r w:rsidRPr="002173A9">
        <w:rPr>
          <w:b/>
          <w:lang w:val="nl-BE"/>
        </w:rPr>
        <w:t>Om je te helpen</w:t>
      </w:r>
      <w:r w:rsidRPr="002173A9">
        <w:rPr>
          <w:lang w:val="nl-BE"/>
        </w:rPr>
        <w:t xml:space="preserve">: kijk goed naar de tussentitels. </w:t>
      </w:r>
    </w:p>
    <w:p w14:paraId="78840B50" w14:textId="77777777" w:rsidR="000B534C" w:rsidRPr="00E37CE9" w:rsidRDefault="000B534C" w:rsidP="002173A9">
      <w:r w:rsidRPr="00E37CE9">
        <w:rPr>
          <w:b/>
        </w:rPr>
        <w:t>Let op</w:t>
      </w:r>
      <w:r w:rsidRPr="00E37CE9">
        <w:t xml:space="preserve">: het </w:t>
      </w:r>
      <w:proofErr w:type="spellStart"/>
      <w:r w:rsidRPr="00E37CE9">
        <w:t>is</w:t>
      </w:r>
      <w:proofErr w:type="spellEnd"/>
      <w:r w:rsidRPr="00E37CE9">
        <w:t xml:space="preserve"> </w:t>
      </w:r>
      <w:proofErr w:type="spellStart"/>
      <w:r w:rsidRPr="00E37CE9">
        <w:t>niet</w:t>
      </w:r>
      <w:proofErr w:type="spellEnd"/>
      <w:r w:rsidRPr="00E37CE9">
        <w:t xml:space="preserve"> de </w:t>
      </w:r>
      <w:proofErr w:type="spellStart"/>
      <w:r w:rsidRPr="00E37CE9">
        <w:t>bedoeling</w:t>
      </w:r>
      <w:proofErr w:type="spellEnd"/>
      <w:r w:rsidRPr="00E37CE9">
        <w:t xml:space="preserve"> </w:t>
      </w:r>
      <w:proofErr w:type="spellStart"/>
      <w:r w:rsidRPr="00E37CE9">
        <w:t>dat</w:t>
      </w:r>
      <w:proofErr w:type="spellEnd"/>
      <w:r w:rsidRPr="00E37CE9">
        <w:t xml:space="preserve"> je </w:t>
      </w:r>
      <w:proofErr w:type="spellStart"/>
      <w:r w:rsidRPr="00E37CE9">
        <w:t>gewoon</w:t>
      </w:r>
      <w:proofErr w:type="spellEnd"/>
      <w:r w:rsidRPr="00E37CE9">
        <w:t xml:space="preserve"> de </w:t>
      </w:r>
      <w:proofErr w:type="spellStart"/>
      <w:r w:rsidRPr="00E37CE9">
        <w:t>tekst</w:t>
      </w:r>
      <w:proofErr w:type="spellEnd"/>
      <w:r w:rsidRPr="00E37CE9">
        <w:t xml:space="preserve"> </w:t>
      </w:r>
      <w:proofErr w:type="spellStart"/>
      <w:r w:rsidRPr="00E37CE9">
        <w:t>kopieert</w:t>
      </w:r>
      <w:proofErr w:type="spellEnd"/>
      <w:r w:rsidRPr="00E37CE9">
        <w:t xml:space="preserve">. Lees de </w:t>
      </w:r>
      <w:proofErr w:type="spellStart"/>
      <w:r w:rsidRPr="00E37CE9">
        <w:t>tekst</w:t>
      </w:r>
      <w:proofErr w:type="spellEnd"/>
      <w:r w:rsidRPr="00E37CE9">
        <w:t xml:space="preserve"> </w:t>
      </w:r>
      <w:proofErr w:type="spellStart"/>
      <w:r w:rsidRPr="00E37CE9">
        <w:t>goed</w:t>
      </w:r>
      <w:proofErr w:type="spellEnd"/>
      <w:r w:rsidRPr="00E37CE9">
        <w:t xml:space="preserve">, </w:t>
      </w:r>
      <w:proofErr w:type="spellStart"/>
      <w:r w:rsidRPr="00E37CE9">
        <w:t>begrijp</w:t>
      </w:r>
      <w:proofErr w:type="spellEnd"/>
      <w:r w:rsidRPr="00E37CE9">
        <w:t xml:space="preserve"> hem </w:t>
      </w:r>
      <w:proofErr w:type="spellStart"/>
      <w:r w:rsidRPr="00E37CE9">
        <w:t>en</w:t>
      </w:r>
      <w:proofErr w:type="spellEnd"/>
      <w:r w:rsidRPr="00E37CE9">
        <w:t xml:space="preserve"> </w:t>
      </w:r>
      <w:proofErr w:type="spellStart"/>
      <w:r w:rsidRPr="00E37CE9">
        <w:t>antwoord</w:t>
      </w:r>
      <w:proofErr w:type="spellEnd"/>
      <w:r w:rsidRPr="00E37CE9">
        <w:t xml:space="preserve"> in je eigen </w:t>
      </w:r>
      <w:proofErr w:type="spellStart"/>
      <w:r w:rsidRPr="00E37CE9">
        <w:t>woorden</w:t>
      </w:r>
      <w:proofErr w:type="spellEnd"/>
      <w:r w:rsidRPr="00E37CE9">
        <w:t>.</w:t>
      </w:r>
    </w:p>
    <w:p w14:paraId="7CB2E27C" w14:textId="77777777" w:rsidR="000B534C" w:rsidRPr="00D25030" w:rsidRDefault="000B534C" w:rsidP="000B534C">
      <w:pPr>
        <w:spacing w:after="0" w:line="360" w:lineRule="auto"/>
        <w:ind w:left="360"/>
        <w:rPr>
          <w:lang w:val="nl-BE"/>
        </w:rPr>
      </w:pPr>
    </w:p>
    <w:p w14:paraId="75A7BAEF" w14:textId="77777777" w:rsidR="000B534C" w:rsidRPr="00D25030" w:rsidRDefault="000B534C" w:rsidP="004742D3">
      <w:pPr>
        <w:spacing w:after="0" w:line="360" w:lineRule="auto"/>
        <w:rPr>
          <w:b/>
          <w:lang w:val="nl-BE"/>
        </w:rPr>
      </w:pPr>
      <w:r w:rsidRPr="00D25030">
        <w:rPr>
          <w:b/>
          <w:lang w:val="nl-BE"/>
        </w:rPr>
        <w:t>Antwoord (8-10 lijnen):</w:t>
      </w:r>
    </w:p>
    <w:p w14:paraId="6906E3D7" w14:textId="77777777" w:rsidR="002173A9" w:rsidRPr="00984FAA" w:rsidRDefault="002173A9" w:rsidP="002173A9">
      <w:pPr>
        <w:rPr>
          <w:lang w:val="nl-BE"/>
        </w:rPr>
      </w:pPr>
      <w:r w:rsidRPr="00984FAA">
        <w:rPr>
          <w:lang w:val="nl-BE"/>
        </w:rPr>
        <w:t>…………………………………………………………………………………………………………………………………………………………………………………………………………………………………………………………………………………………………………………………….………………………………………………………………………………………………………………………………………………………………………………………………………………………………………………………………………………………………………………………………………………………………………………………………………………………………………………………………………………………………………………………………………………………………………………………………………………………………………………………………………………………………………………………………………………………………………………………………………………………………………………………………………………………………………………………………………………………………………………………………………………………………………………………………………………………………………………………………………………………………………………………………………………………………………………………………………………………………………………………………………………………………………………………………………………………………………………………………………………………………………………………………………………………………………………………………………………………………………………………………………………………………………………………………………………………………………………………………………………………..………………………………………………………………………………………………………………………………………………………………………………………………………………………………………………………………………………………………………………………………….……………………………………………………………………………………………………………………………………………………………………………………………………………………………………………………………………………………………………………………………………………………………………………………………………………………………………………………………………………………………………………………………………………………………………………………………………………………………………………………………………………………………………………………………………………………………………………………………………………………………………………………………………………………………………………………</w:t>
      </w:r>
    </w:p>
    <w:p w14:paraId="5C0C409D" w14:textId="77777777" w:rsidR="004742D3" w:rsidRPr="002173A9" w:rsidRDefault="004742D3" w:rsidP="002173A9">
      <w:pPr>
        <w:rPr>
          <w:lang w:val="nl-BE"/>
        </w:rPr>
      </w:pPr>
    </w:p>
    <w:p w14:paraId="6F8077AA" w14:textId="139674C5" w:rsidR="000B534C" w:rsidRPr="000B534C" w:rsidRDefault="00D65F51" w:rsidP="002173A9">
      <w:pPr>
        <w:pStyle w:val="Kop1"/>
      </w:pPr>
      <w:bookmarkStart w:id="81" w:name="_Toc34648588"/>
      <w:bookmarkStart w:id="82" w:name="_Toc55833208"/>
      <w:r>
        <w:t>Antwoordfiche</w:t>
      </w:r>
      <w:r w:rsidRPr="00651AE1">
        <w:t xml:space="preserve"> </w:t>
      </w:r>
      <w:r w:rsidR="000B534C" w:rsidRPr="000B534C">
        <w:t>II.8:</w:t>
      </w:r>
      <w:bookmarkEnd w:id="81"/>
      <w:bookmarkEnd w:id="82"/>
      <w:r w:rsidR="000B534C" w:rsidRPr="000B534C">
        <w:t xml:space="preserve"> </w:t>
      </w:r>
    </w:p>
    <w:p w14:paraId="3B07B35B" w14:textId="68751DFC" w:rsidR="002173A9" w:rsidRDefault="000B534C" w:rsidP="002173A9">
      <w:pPr>
        <w:pStyle w:val="Kop2"/>
        <w:rPr>
          <w:lang w:val="nl-BE"/>
        </w:rPr>
      </w:pPr>
      <w:bookmarkStart w:id="83" w:name="_Toc34648589"/>
      <w:bookmarkStart w:id="84" w:name="_Toc55833209"/>
      <w:r w:rsidRPr="004742D3">
        <w:t xml:space="preserve">a) Wat </w:t>
      </w:r>
      <w:proofErr w:type="spellStart"/>
      <w:r w:rsidRPr="004742D3">
        <w:t>betekent</w:t>
      </w:r>
      <w:proofErr w:type="spellEnd"/>
      <w:r w:rsidRPr="004742D3">
        <w:t xml:space="preserve"> “de </w:t>
      </w:r>
      <w:proofErr w:type="spellStart"/>
      <w:r w:rsidRPr="004742D3">
        <w:t>meerderheid</w:t>
      </w:r>
      <w:proofErr w:type="spellEnd"/>
      <w:r w:rsidRPr="004742D3">
        <w:t xml:space="preserve"> </w:t>
      </w:r>
      <w:proofErr w:type="spellStart"/>
      <w:r w:rsidRPr="004742D3">
        <w:t>hebben</w:t>
      </w:r>
      <w:proofErr w:type="spellEnd"/>
      <w:r w:rsidRPr="004742D3">
        <w:t xml:space="preserve">” in het </w:t>
      </w:r>
      <w:proofErr w:type="spellStart"/>
      <w:r w:rsidRPr="004742D3">
        <w:t>Parlem</w:t>
      </w:r>
      <w:r w:rsidR="00965EB0">
        <w:rPr>
          <w:lang w:val="nl-BE"/>
        </w:rPr>
        <w:t>ent</w:t>
      </w:r>
      <w:proofErr w:type="spellEnd"/>
      <w:r w:rsidR="00965EB0">
        <w:rPr>
          <w:lang w:val="nl-BE"/>
        </w:rPr>
        <w:t>?</w:t>
      </w:r>
      <w:bookmarkEnd w:id="84"/>
    </w:p>
    <w:p w14:paraId="11284A14" w14:textId="77777777" w:rsidR="002173A9" w:rsidRPr="002173A9" w:rsidRDefault="002173A9" w:rsidP="002173A9">
      <w:pPr>
        <w:rPr>
          <w:lang w:val="nl-BE"/>
        </w:rPr>
      </w:pPr>
      <w:r w:rsidRPr="002173A9">
        <w:rPr>
          <w:lang w:val="nl-BE"/>
        </w:rPr>
        <w:t xml:space="preserve">(a) Je vindt het antwoord op deze vraag op infofiche II.8. </w:t>
      </w:r>
    </w:p>
    <w:p w14:paraId="32F17EA9" w14:textId="6C5B6C74" w:rsidR="002173A9" w:rsidRDefault="000B534C" w:rsidP="002173A9">
      <w:pPr>
        <w:pStyle w:val="Kop2"/>
      </w:pPr>
      <w:bookmarkStart w:id="85" w:name="_Toc55833210"/>
      <w:r w:rsidRPr="004742D3">
        <w:t xml:space="preserve">b) Wie </w:t>
      </w:r>
      <w:proofErr w:type="spellStart"/>
      <w:r w:rsidRPr="004742D3">
        <w:t>wordt</w:t>
      </w:r>
      <w:proofErr w:type="spellEnd"/>
      <w:r w:rsidRPr="004742D3">
        <w:t xml:space="preserve"> </w:t>
      </w:r>
      <w:proofErr w:type="spellStart"/>
      <w:r w:rsidRPr="004742D3">
        <w:t>er</w:t>
      </w:r>
      <w:proofErr w:type="spellEnd"/>
      <w:r w:rsidRPr="004742D3">
        <w:t xml:space="preserve"> </w:t>
      </w:r>
      <w:proofErr w:type="spellStart"/>
      <w:r w:rsidRPr="004742D3">
        <w:t>aangeduid</w:t>
      </w:r>
      <w:proofErr w:type="spellEnd"/>
      <w:r w:rsidRPr="004742D3">
        <w:t xml:space="preserve"> met “de oppositie”?</w:t>
      </w:r>
      <w:bookmarkEnd w:id="85"/>
      <w:r w:rsidRPr="004742D3">
        <w:t xml:space="preserve"> </w:t>
      </w:r>
      <w:r w:rsidRPr="004742D3">
        <w:tab/>
      </w:r>
    </w:p>
    <w:p w14:paraId="71685C35" w14:textId="77777777" w:rsidR="00C35A61" w:rsidRPr="00E37CE9" w:rsidRDefault="00C35A61" w:rsidP="00C35A61">
      <w:r w:rsidRPr="002173A9">
        <w:rPr>
          <w:b/>
          <w:lang w:val="nl-BE"/>
        </w:rPr>
        <w:t>Let op</w:t>
      </w:r>
      <w:r w:rsidRPr="002173A9">
        <w:rPr>
          <w:lang w:val="nl-BE"/>
        </w:rPr>
        <w:t xml:space="preserve">: het is niet de bedoeling dat je gewoon de tekst kopieert. </w:t>
      </w:r>
      <w:r w:rsidRPr="00E37CE9">
        <w:t xml:space="preserve">Lees de </w:t>
      </w:r>
      <w:proofErr w:type="spellStart"/>
      <w:r w:rsidRPr="00E37CE9">
        <w:t>tekst</w:t>
      </w:r>
      <w:proofErr w:type="spellEnd"/>
      <w:r w:rsidRPr="00E37CE9">
        <w:t xml:space="preserve"> </w:t>
      </w:r>
      <w:proofErr w:type="spellStart"/>
      <w:r w:rsidRPr="00E37CE9">
        <w:t>goed</w:t>
      </w:r>
      <w:proofErr w:type="spellEnd"/>
      <w:r w:rsidRPr="00E37CE9">
        <w:t xml:space="preserve">, </w:t>
      </w:r>
      <w:proofErr w:type="spellStart"/>
      <w:r w:rsidRPr="00E37CE9">
        <w:t>begrijp</w:t>
      </w:r>
      <w:proofErr w:type="spellEnd"/>
      <w:r w:rsidRPr="00E37CE9">
        <w:t xml:space="preserve"> hem </w:t>
      </w:r>
      <w:proofErr w:type="spellStart"/>
      <w:r w:rsidRPr="00E37CE9">
        <w:t>en</w:t>
      </w:r>
      <w:proofErr w:type="spellEnd"/>
      <w:r w:rsidRPr="00E37CE9">
        <w:t xml:space="preserve"> </w:t>
      </w:r>
      <w:proofErr w:type="spellStart"/>
      <w:r w:rsidRPr="00E37CE9">
        <w:t>antwoord</w:t>
      </w:r>
      <w:proofErr w:type="spellEnd"/>
      <w:r w:rsidRPr="00E37CE9">
        <w:t xml:space="preserve"> in je eigen </w:t>
      </w:r>
      <w:proofErr w:type="spellStart"/>
      <w:r w:rsidRPr="00E37CE9">
        <w:t>woorden</w:t>
      </w:r>
      <w:proofErr w:type="spellEnd"/>
      <w:r w:rsidRPr="00E37CE9">
        <w:t>.</w:t>
      </w:r>
    </w:p>
    <w:p w14:paraId="47734DCD" w14:textId="0C84D9A7" w:rsidR="00C35A61" w:rsidRDefault="000B534C" w:rsidP="002173A9">
      <w:pPr>
        <w:pStyle w:val="Kop2"/>
      </w:pPr>
      <w:bookmarkStart w:id="86" w:name="_Toc55833211"/>
      <w:r w:rsidRPr="004742D3">
        <w:t xml:space="preserve">c) </w:t>
      </w:r>
      <w:proofErr w:type="spellStart"/>
      <w:r w:rsidRPr="004742D3">
        <w:t>Welke</w:t>
      </w:r>
      <w:proofErr w:type="spellEnd"/>
      <w:r w:rsidRPr="004742D3">
        <w:t xml:space="preserve"> </w:t>
      </w:r>
      <w:proofErr w:type="spellStart"/>
      <w:r w:rsidRPr="004742D3">
        <w:t>partijen</w:t>
      </w:r>
      <w:proofErr w:type="spellEnd"/>
      <w:r w:rsidRPr="004742D3">
        <w:t xml:space="preserve"> </w:t>
      </w:r>
      <w:proofErr w:type="spellStart"/>
      <w:r w:rsidRPr="004742D3">
        <w:t>zitten</w:t>
      </w:r>
      <w:proofErr w:type="spellEnd"/>
      <w:r w:rsidRPr="004742D3">
        <w:t xml:space="preserve"> er nu in de meerderheid?</w:t>
      </w:r>
      <w:bookmarkEnd w:id="86"/>
      <w:r w:rsidRPr="004742D3">
        <w:t xml:space="preserve"> </w:t>
      </w:r>
    </w:p>
    <w:p w14:paraId="5F9EA0AD" w14:textId="0A03CF11" w:rsidR="00C35A61" w:rsidRPr="00C35A61" w:rsidRDefault="00C35A61" w:rsidP="00C35A61">
      <w:pPr>
        <w:rPr>
          <w:lang w:val="x-none" w:eastAsia="nl-BE"/>
        </w:rPr>
      </w:pPr>
      <w:r w:rsidRPr="00C35A61">
        <w:rPr>
          <w:lang w:val="nl-BE"/>
        </w:rPr>
        <w:t>Kijk naar het blad met de zetelverdeling in het Parlement</w:t>
      </w:r>
    </w:p>
    <w:p w14:paraId="2E7BA321" w14:textId="3ECE544D" w:rsidR="000B534C" w:rsidRPr="004742D3" w:rsidRDefault="000B534C" w:rsidP="002173A9">
      <w:pPr>
        <w:pStyle w:val="Kop2"/>
      </w:pPr>
      <w:bookmarkStart w:id="87" w:name="_Toc55833212"/>
      <w:r w:rsidRPr="004742D3">
        <w:t xml:space="preserve">d) </w:t>
      </w:r>
      <w:proofErr w:type="spellStart"/>
      <w:r w:rsidRPr="004742D3">
        <w:t>Welke</w:t>
      </w:r>
      <w:proofErr w:type="spellEnd"/>
      <w:r w:rsidRPr="004742D3">
        <w:t xml:space="preserve"> </w:t>
      </w:r>
      <w:proofErr w:type="spellStart"/>
      <w:r w:rsidRPr="004742D3">
        <w:t>partijen</w:t>
      </w:r>
      <w:proofErr w:type="spellEnd"/>
      <w:r w:rsidRPr="004742D3">
        <w:t xml:space="preserve"> </w:t>
      </w:r>
      <w:proofErr w:type="spellStart"/>
      <w:r w:rsidRPr="004742D3">
        <w:t>zitten</w:t>
      </w:r>
      <w:proofErr w:type="spellEnd"/>
      <w:r w:rsidRPr="004742D3">
        <w:t xml:space="preserve"> in de oppositie in het Parlement?</w:t>
      </w:r>
      <w:bookmarkEnd w:id="83"/>
      <w:bookmarkEnd w:id="87"/>
    </w:p>
    <w:p w14:paraId="5CA61BFD" w14:textId="77777777" w:rsidR="000B534C" w:rsidRPr="00D25030" w:rsidRDefault="000B534C" w:rsidP="000B534C">
      <w:pPr>
        <w:spacing w:after="0" w:line="360" w:lineRule="auto"/>
        <w:ind w:left="360"/>
        <w:rPr>
          <w:lang w:val="nl-BE"/>
        </w:rPr>
      </w:pPr>
    </w:p>
    <w:p w14:paraId="6B8CA854" w14:textId="77777777" w:rsidR="000B534C" w:rsidRPr="00B70769" w:rsidRDefault="000B534C" w:rsidP="004742D3">
      <w:pPr>
        <w:spacing w:after="0" w:line="360" w:lineRule="auto"/>
        <w:rPr>
          <w:b/>
        </w:rPr>
      </w:pPr>
      <w:proofErr w:type="spellStart"/>
      <w:r w:rsidRPr="00E37CE9">
        <w:rPr>
          <w:b/>
        </w:rPr>
        <w:lastRenderedPageBreak/>
        <w:t>Antwoord</w:t>
      </w:r>
      <w:proofErr w:type="spellEnd"/>
      <w:r w:rsidRPr="00E37CE9">
        <w:rPr>
          <w:b/>
        </w:rPr>
        <w:t xml:space="preserve"> (8-10 </w:t>
      </w:r>
      <w:proofErr w:type="spellStart"/>
      <w:r w:rsidRPr="00E37CE9">
        <w:rPr>
          <w:b/>
        </w:rPr>
        <w:t>lijnen</w:t>
      </w:r>
      <w:proofErr w:type="spellEnd"/>
      <w:r w:rsidRPr="00E37CE9">
        <w:rPr>
          <w:b/>
        </w:rPr>
        <w:t>):</w:t>
      </w:r>
    </w:p>
    <w:p w14:paraId="4EE338F9" w14:textId="77777777" w:rsidR="00C35A61" w:rsidRPr="00984FAA" w:rsidRDefault="00C35A61" w:rsidP="00C35A61">
      <w:pPr>
        <w:rPr>
          <w:lang w:val="nl-BE"/>
        </w:rPr>
      </w:pPr>
      <w:r w:rsidRPr="00984FAA">
        <w:rPr>
          <w:lang w:val="nl-BE"/>
        </w:rPr>
        <w:t>…………………………………………………………………………………………………………………………………………………………………………………………………………………………………………………………………………………………………………………………….………………………………………………………………………………………………………………………………………………………………………………………………………………………………………………………………………………………………………………………………………………………………………………………………………………………………………………………………………………………………………………………………………………………………………………………………………………………………………………………………………………………………………………………………………………………………………………………………………………………………………………………………………………………………………………………………………………………………………………………………………………………………………………………………………………………………………………………………………………………………………………………………………………………………………………………………………………………………………………………………………………………………………………………………………………………………………………………………………………………………………………………………………………………………………………………………………………………………………………………………………………………………………………………………………………………………………………………………………………………..………………………………………………………………………………………………………………………………………………………………………………………………………………………………………………………………………………………………………………………………….……………………………………………………………………………………………………………………………………………………………………………………………………………………………………………………………………………………………………………………………………………………………………………………………………………………………………………………………………………………………………………………………………………………………………………………………………………………………………………………………………………………………………………………………………………………………………………………………………………………………………………………………………………………………………………………</w:t>
      </w:r>
    </w:p>
    <w:p w14:paraId="0E227C2E" w14:textId="4F2B658A" w:rsidR="000B534C" w:rsidRPr="000B534C" w:rsidRDefault="000B534C" w:rsidP="00C35A61">
      <w:pPr>
        <w:pStyle w:val="Lijstalinea"/>
      </w:pPr>
    </w:p>
    <w:sectPr w:rsidR="000B534C" w:rsidRPr="000B534C" w:rsidSect="003D56CF">
      <w:headerReference w:type="default" r:id="rId20"/>
      <w:footerReference w:type="default" r:id="rId21"/>
      <w:headerReference w:type="first" r:id="rId22"/>
      <w:pgSz w:w="11906" w:h="16838"/>
      <w:pgMar w:top="170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3AED" w14:textId="77777777" w:rsidR="00575E2F" w:rsidRDefault="00575E2F" w:rsidP="006808ED">
      <w:r>
        <w:separator/>
      </w:r>
    </w:p>
  </w:endnote>
  <w:endnote w:type="continuationSeparator" w:id="0">
    <w:p w14:paraId="5F3AD65F" w14:textId="77777777" w:rsidR="00575E2F" w:rsidRDefault="00575E2F" w:rsidP="0068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Con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693210"/>
      <w:docPartObj>
        <w:docPartGallery w:val="Page Numbers (Bottom of Page)"/>
        <w:docPartUnique/>
      </w:docPartObj>
    </w:sdtPr>
    <w:sdtEndPr>
      <w:rPr>
        <w:noProof/>
      </w:rPr>
    </w:sdtEndPr>
    <w:sdtContent>
      <w:p w14:paraId="23CB90B8" w14:textId="4756B88E" w:rsidR="003D56CF" w:rsidRDefault="003D56CF">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71BA80E8" w14:textId="77777777" w:rsidR="00BC55FF" w:rsidRDefault="00BC55FF" w:rsidP="006808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07243"/>
      <w:docPartObj>
        <w:docPartGallery w:val="Page Numbers (Bottom of Page)"/>
        <w:docPartUnique/>
      </w:docPartObj>
    </w:sdtPr>
    <w:sdtEndPr>
      <w:rPr>
        <w:noProof/>
      </w:rPr>
    </w:sdtEndPr>
    <w:sdtContent>
      <w:p w14:paraId="1FA11E94" w14:textId="4E868A6E" w:rsidR="003D56CF" w:rsidRDefault="003D56CF">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42C55C49" w14:textId="77777777" w:rsidR="003D56CF" w:rsidRDefault="003D56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576757"/>
      <w:docPartObj>
        <w:docPartGallery w:val="Page Numbers (Bottom of Page)"/>
        <w:docPartUnique/>
      </w:docPartObj>
    </w:sdtPr>
    <w:sdtEndPr>
      <w:rPr>
        <w:noProof/>
      </w:rPr>
    </w:sdtEndPr>
    <w:sdtContent>
      <w:p w14:paraId="5468B12D" w14:textId="7AD8A624" w:rsidR="003D56CF" w:rsidRDefault="003D56CF">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68C77494" w14:textId="77777777" w:rsidR="006808ED" w:rsidRDefault="006808ED" w:rsidP="006808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26FEE" w14:textId="77777777" w:rsidR="00575E2F" w:rsidRDefault="00575E2F" w:rsidP="006808ED">
      <w:r>
        <w:separator/>
      </w:r>
    </w:p>
  </w:footnote>
  <w:footnote w:type="continuationSeparator" w:id="0">
    <w:p w14:paraId="45719F0D" w14:textId="77777777" w:rsidR="00575E2F" w:rsidRDefault="00575E2F" w:rsidP="0068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B1B8" w14:textId="77777777" w:rsidR="00BC55FF" w:rsidRPr="003E5137" w:rsidRDefault="00BC55FF" w:rsidP="006808ED">
    <w:pPr>
      <w:pStyle w:val="Koptekst"/>
    </w:pPr>
    <w:r w:rsidRPr="003E5137">
      <w:rPr>
        <w:b/>
        <w:noProof/>
        <w:color w:val="FF0000"/>
        <w:sz w:val="26"/>
      </w:rPr>
      <w:drawing>
        <wp:inline distT="0" distB="0" distL="0" distR="0" wp14:anchorId="5F017A94" wp14:editId="56C8643E">
          <wp:extent cx="1695450" cy="647700"/>
          <wp:effectExtent l="0" t="0" r="0" b="0"/>
          <wp:docPr id="3" name="Afbeelding 1" descr="BEL-logoTempl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ogoTempl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7D2E" w14:textId="77777777" w:rsidR="00BC55FF" w:rsidRPr="006431F0" w:rsidRDefault="00BC55FF">
    <w:pPr>
      <w:pStyle w:val="Koptekst"/>
      <w:rPr>
        <w:b/>
        <w:color w:val="FF0000"/>
        <w:sz w:val="26"/>
      </w:rPr>
    </w:pPr>
    <w:r w:rsidRPr="003E5137">
      <w:rPr>
        <w:b/>
        <w:noProof/>
        <w:color w:val="FF0000"/>
        <w:sz w:val="26"/>
      </w:rPr>
      <w:drawing>
        <wp:inline distT="0" distB="0" distL="0" distR="0" wp14:anchorId="60BA8E9D" wp14:editId="6FFE130B">
          <wp:extent cx="1695450" cy="647700"/>
          <wp:effectExtent l="0" t="0" r="0" b="0"/>
          <wp:docPr id="4" name="Afbeelding 2" descr="BEL-logoTempl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ogoTempl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7E2C" w14:textId="77777777" w:rsidR="006808ED" w:rsidRPr="003E5137" w:rsidRDefault="003108DD" w:rsidP="006808ED">
    <w:pPr>
      <w:pStyle w:val="Koptekst"/>
    </w:pPr>
    <w:r w:rsidRPr="003E5137">
      <w:rPr>
        <w:b/>
        <w:noProof/>
        <w:color w:val="FF0000"/>
        <w:sz w:val="26"/>
      </w:rPr>
      <w:drawing>
        <wp:inline distT="0" distB="0" distL="0" distR="0" wp14:anchorId="012D906D" wp14:editId="4C0A49CA">
          <wp:extent cx="1695450" cy="647700"/>
          <wp:effectExtent l="0" t="0" r="0" b="0"/>
          <wp:docPr id="1" name="Picture 1" descr="BEL-logoTempl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ogoTempl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477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3A0A" w14:textId="77777777" w:rsidR="006808ED" w:rsidRPr="006431F0" w:rsidRDefault="003108DD">
    <w:pPr>
      <w:pStyle w:val="Koptekst"/>
      <w:rPr>
        <w:b/>
        <w:color w:val="FF0000"/>
        <w:sz w:val="26"/>
      </w:rPr>
    </w:pPr>
    <w:r w:rsidRPr="003E5137">
      <w:rPr>
        <w:b/>
        <w:noProof/>
        <w:color w:val="FF0000"/>
        <w:sz w:val="26"/>
      </w:rPr>
      <w:drawing>
        <wp:inline distT="0" distB="0" distL="0" distR="0" wp14:anchorId="41BD99F5" wp14:editId="21C82D90">
          <wp:extent cx="1695450" cy="647700"/>
          <wp:effectExtent l="0" t="0" r="0" b="0"/>
          <wp:docPr id="2" name="Picture 2" descr="BEL-logoTempl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ogoTempl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AAB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5AB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4C1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0D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28D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C3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ED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A66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8EE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4CE0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9C"/>
    <w:multiLevelType w:val="hybridMultilevel"/>
    <w:tmpl w:val="2D52F6CC"/>
    <w:lvl w:ilvl="0" w:tplc="20000001">
      <w:start w:val="1"/>
      <w:numFmt w:val="bullet"/>
      <w:lvlText w:val=""/>
      <w:lvlJc w:val="left"/>
      <w:pPr>
        <w:ind w:left="1429" w:hanging="360"/>
      </w:pPr>
      <w:rPr>
        <w:rFonts w:ascii="Symbol" w:hAnsi="Symbol"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1" w15:restartNumberingAfterBreak="0">
    <w:nsid w:val="02BA56AC"/>
    <w:multiLevelType w:val="hybridMultilevel"/>
    <w:tmpl w:val="7BB2E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7670F"/>
    <w:multiLevelType w:val="hybridMultilevel"/>
    <w:tmpl w:val="D14261A8"/>
    <w:lvl w:ilvl="0" w:tplc="1578EFA0">
      <w:numFmt w:val="bullet"/>
      <w:lvlText w:val="o"/>
      <w:lvlJc w:val="left"/>
      <w:pPr>
        <w:tabs>
          <w:tab w:val="num" w:pos="1068"/>
        </w:tabs>
        <w:ind w:left="1068" w:hanging="360"/>
      </w:pPr>
      <w:rPr>
        <w:rFonts w:ascii="Courier New" w:eastAsia="Times New Roman" w:hAnsi="Courier New"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09F649F2"/>
    <w:multiLevelType w:val="hybridMultilevel"/>
    <w:tmpl w:val="16C84576"/>
    <w:lvl w:ilvl="0" w:tplc="04130003">
      <w:start w:val="1"/>
      <w:numFmt w:val="bullet"/>
      <w:lvlText w:val="o"/>
      <w:lvlJc w:val="left"/>
      <w:pPr>
        <w:tabs>
          <w:tab w:val="num" w:pos="1069"/>
        </w:tabs>
        <w:ind w:left="1069" w:hanging="360"/>
      </w:pPr>
      <w:rPr>
        <w:rFonts w:ascii="Courier New" w:hAnsi="Courier New" w:cs="Courier New" w:hint="default"/>
      </w:rPr>
    </w:lvl>
    <w:lvl w:ilvl="1" w:tplc="04130003">
      <w:start w:val="1"/>
      <w:numFmt w:val="bullet"/>
      <w:lvlText w:val="o"/>
      <w:lvlJc w:val="left"/>
      <w:pPr>
        <w:tabs>
          <w:tab w:val="num" w:pos="1069"/>
        </w:tabs>
        <w:ind w:left="1069" w:hanging="360"/>
      </w:pPr>
      <w:rPr>
        <w:rFonts w:ascii="Courier New" w:hAnsi="Courier New" w:cs="Courier New" w:hint="default"/>
      </w:rPr>
    </w:lvl>
    <w:lvl w:ilvl="2" w:tplc="04130005" w:tentative="1">
      <w:start w:val="1"/>
      <w:numFmt w:val="bullet"/>
      <w:lvlText w:val=""/>
      <w:lvlJc w:val="left"/>
      <w:pPr>
        <w:tabs>
          <w:tab w:val="num" w:pos="1789"/>
        </w:tabs>
        <w:ind w:left="1789" w:hanging="360"/>
      </w:pPr>
      <w:rPr>
        <w:rFonts w:ascii="Wingdings" w:hAnsi="Wingdings" w:hint="default"/>
      </w:rPr>
    </w:lvl>
    <w:lvl w:ilvl="3" w:tplc="04130001" w:tentative="1">
      <w:start w:val="1"/>
      <w:numFmt w:val="bullet"/>
      <w:lvlText w:val=""/>
      <w:lvlJc w:val="left"/>
      <w:pPr>
        <w:tabs>
          <w:tab w:val="num" w:pos="2509"/>
        </w:tabs>
        <w:ind w:left="2509" w:hanging="360"/>
      </w:pPr>
      <w:rPr>
        <w:rFonts w:ascii="Symbol" w:hAnsi="Symbol" w:hint="default"/>
      </w:rPr>
    </w:lvl>
    <w:lvl w:ilvl="4" w:tplc="04130003" w:tentative="1">
      <w:start w:val="1"/>
      <w:numFmt w:val="bullet"/>
      <w:lvlText w:val="o"/>
      <w:lvlJc w:val="left"/>
      <w:pPr>
        <w:tabs>
          <w:tab w:val="num" w:pos="3229"/>
        </w:tabs>
        <w:ind w:left="3229" w:hanging="360"/>
      </w:pPr>
      <w:rPr>
        <w:rFonts w:ascii="Courier New" w:hAnsi="Courier New" w:cs="Courier New" w:hint="default"/>
      </w:rPr>
    </w:lvl>
    <w:lvl w:ilvl="5" w:tplc="04130005" w:tentative="1">
      <w:start w:val="1"/>
      <w:numFmt w:val="bullet"/>
      <w:lvlText w:val=""/>
      <w:lvlJc w:val="left"/>
      <w:pPr>
        <w:tabs>
          <w:tab w:val="num" w:pos="3949"/>
        </w:tabs>
        <w:ind w:left="3949" w:hanging="360"/>
      </w:pPr>
      <w:rPr>
        <w:rFonts w:ascii="Wingdings" w:hAnsi="Wingdings" w:hint="default"/>
      </w:rPr>
    </w:lvl>
    <w:lvl w:ilvl="6" w:tplc="04130001" w:tentative="1">
      <w:start w:val="1"/>
      <w:numFmt w:val="bullet"/>
      <w:lvlText w:val=""/>
      <w:lvlJc w:val="left"/>
      <w:pPr>
        <w:tabs>
          <w:tab w:val="num" w:pos="4669"/>
        </w:tabs>
        <w:ind w:left="4669" w:hanging="360"/>
      </w:pPr>
      <w:rPr>
        <w:rFonts w:ascii="Symbol" w:hAnsi="Symbol" w:hint="default"/>
      </w:rPr>
    </w:lvl>
    <w:lvl w:ilvl="7" w:tplc="04130003" w:tentative="1">
      <w:start w:val="1"/>
      <w:numFmt w:val="bullet"/>
      <w:lvlText w:val="o"/>
      <w:lvlJc w:val="left"/>
      <w:pPr>
        <w:tabs>
          <w:tab w:val="num" w:pos="5389"/>
        </w:tabs>
        <w:ind w:left="5389" w:hanging="360"/>
      </w:pPr>
      <w:rPr>
        <w:rFonts w:ascii="Courier New" w:hAnsi="Courier New" w:cs="Courier New" w:hint="default"/>
      </w:rPr>
    </w:lvl>
    <w:lvl w:ilvl="8" w:tplc="04130005" w:tentative="1">
      <w:start w:val="1"/>
      <w:numFmt w:val="bullet"/>
      <w:lvlText w:val=""/>
      <w:lvlJc w:val="left"/>
      <w:pPr>
        <w:tabs>
          <w:tab w:val="num" w:pos="6109"/>
        </w:tabs>
        <w:ind w:left="6109" w:hanging="360"/>
      </w:pPr>
      <w:rPr>
        <w:rFonts w:ascii="Wingdings" w:hAnsi="Wingdings" w:hint="default"/>
      </w:rPr>
    </w:lvl>
  </w:abstractNum>
  <w:abstractNum w:abstractNumId="14" w15:restartNumberingAfterBreak="0">
    <w:nsid w:val="12754437"/>
    <w:multiLevelType w:val="hybridMultilevel"/>
    <w:tmpl w:val="5E08EBD4"/>
    <w:lvl w:ilvl="0" w:tplc="1578EFA0">
      <w:numFmt w:val="bullet"/>
      <w:lvlText w:val="o"/>
      <w:lvlJc w:val="left"/>
      <w:pPr>
        <w:ind w:left="720" w:hanging="360"/>
      </w:pPr>
      <w:rPr>
        <w:rFonts w:ascii="Courier New" w:eastAsia="Times New Roman"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96147F3"/>
    <w:multiLevelType w:val="multilevel"/>
    <w:tmpl w:val="E812A17A"/>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9EB0408"/>
    <w:multiLevelType w:val="hybridMultilevel"/>
    <w:tmpl w:val="5E5451B4"/>
    <w:lvl w:ilvl="0" w:tplc="6F488F72">
      <w:start w:val="1"/>
      <w:numFmt w:val="decimal"/>
      <w:lvlText w:val="%1."/>
      <w:lvlJc w:val="left"/>
      <w:pPr>
        <w:ind w:left="720" w:hanging="360"/>
      </w:pPr>
      <w:rPr>
        <w:rFonts w:hint="default"/>
        <w:b/>
        <w:i w:val="0"/>
        <w:color w:val="45B5FF"/>
        <w:sz w:val="26"/>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BFC3E68"/>
    <w:multiLevelType w:val="hybridMultilevel"/>
    <w:tmpl w:val="DE4CAC48"/>
    <w:lvl w:ilvl="0" w:tplc="0413000F">
      <w:start w:val="1"/>
      <w:numFmt w:val="decimal"/>
      <w:lvlText w:val="%1."/>
      <w:lvlJc w:val="left"/>
      <w:pPr>
        <w:tabs>
          <w:tab w:val="num" w:pos="720"/>
        </w:tabs>
        <w:ind w:left="720" w:hanging="360"/>
      </w:pPr>
    </w:lvl>
    <w:lvl w:ilvl="1" w:tplc="DD4C5790">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D0466EA"/>
    <w:multiLevelType w:val="hybridMultilevel"/>
    <w:tmpl w:val="2E4C63BE"/>
    <w:lvl w:ilvl="0" w:tplc="04090003">
      <w:start w:val="1"/>
      <w:numFmt w:val="bullet"/>
      <w:lvlText w:val="o"/>
      <w:lvlJc w:val="left"/>
      <w:pPr>
        <w:tabs>
          <w:tab w:val="num" w:pos="2847"/>
        </w:tabs>
        <w:ind w:left="2847" w:hanging="360"/>
      </w:pPr>
      <w:rPr>
        <w:rFonts w:ascii="Courier New" w:hAnsi="Courier New" w:cs="Courier New" w:hint="default"/>
      </w:rPr>
    </w:lvl>
    <w:lvl w:ilvl="1" w:tplc="04130003">
      <w:start w:val="1"/>
      <w:numFmt w:val="bullet"/>
      <w:lvlText w:val="o"/>
      <w:lvlJc w:val="left"/>
      <w:pPr>
        <w:tabs>
          <w:tab w:val="num" w:pos="2847"/>
        </w:tabs>
        <w:ind w:left="2847" w:hanging="360"/>
      </w:pPr>
      <w:rPr>
        <w:rFonts w:ascii="Courier New" w:hAnsi="Courier New" w:cs="Courier New" w:hint="default"/>
      </w:rPr>
    </w:lvl>
    <w:lvl w:ilvl="2" w:tplc="04130005" w:tentative="1">
      <w:start w:val="1"/>
      <w:numFmt w:val="bullet"/>
      <w:lvlText w:val=""/>
      <w:lvlJc w:val="left"/>
      <w:pPr>
        <w:tabs>
          <w:tab w:val="num" w:pos="3567"/>
        </w:tabs>
        <w:ind w:left="3567" w:hanging="360"/>
      </w:pPr>
      <w:rPr>
        <w:rFonts w:ascii="Wingdings" w:hAnsi="Wingdings" w:hint="default"/>
      </w:rPr>
    </w:lvl>
    <w:lvl w:ilvl="3" w:tplc="04130001" w:tentative="1">
      <w:start w:val="1"/>
      <w:numFmt w:val="bullet"/>
      <w:lvlText w:val=""/>
      <w:lvlJc w:val="left"/>
      <w:pPr>
        <w:tabs>
          <w:tab w:val="num" w:pos="4287"/>
        </w:tabs>
        <w:ind w:left="4287" w:hanging="360"/>
      </w:pPr>
      <w:rPr>
        <w:rFonts w:ascii="Symbol" w:hAnsi="Symbol" w:hint="default"/>
      </w:rPr>
    </w:lvl>
    <w:lvl w:ilvl="4" w:tplc="04130003" w:tentative="1">
      <w:start w:val="1"/>
      <w:numFmt w:val="bullet"/>
      <w:lvlText w:val="o"/>
      <w:lvlJc w:val="left"/>
      <w:pPr>
        <w:tabs>
          <w:tab w:val="num" w:pos="5007"/>
        </w:tabs>
        <w:ind w:left="5007" w:hanging="360"/>
      </w:pPr>
      <w:rPr>
        <w:rFonts w:ascii="Courier New" w:hAnsi="Courier New" w:cs="Courier New" w:hint="default"/>
      </w:rPr>
    </w:lvl>
    <w:lvl w:ilvl="5" w:tplc="04130005" w:tentative="1">
      <w:start w:val="1"/>
      <w:numFmt w:val="bullet"/>
      <w:lvlText w:val=""/>
      <w:lvlJc w:val="left"/>
      <w:pPr>
        <w:tabs>
          <w:tab w:val="num" w:pos="5727"/>
        </w:tabs>
        <w:ind w:left="5727" w:hanging="360"/>
      </w:pPr>
      <w:rPr>
        <w:rFonts w:ascii="Wingdings" w:hAnsi="Wingdings" w:hint="default"/>
      </w:rPr>
    </w:lvl>
    <w:lvl w:ilvl="6" w:tplc="04130001" w:tentative="1">
      <w:start w:val="1"/>
      <w:numFmt w:val="bullet"/>
      <w:lvlText w:val=""/>
      <w:lvlJc w:val="left"/>
      <w:pPr>
        <w:tabs>
          <w:tab w:val="num" w:pos="6447"/>
        </w:tabs>
        <w:ind w:left="6447" w:hanging="360"/>
      </w:pPr>
      <w:rPr>
        <w:rFonts w:ascii="Symbol" w:hAnsi="Symbol" w:hint="default"/>
      </w:rPr>
    </w:lvl>
    <w:lvl w:ilvl="7" w:tplc="04130003" w:tentative="1">
      <w:start w:val="1"/>
      <w:numFmt w:val="bullet"/>
      <w:lvlText w:val="o"/>
      <w:lvlJc w:val="left"/>
      <w:pPr>
        <w:tabs>
          <w:tab w:val="num" w:pos="7167"/>
        </w:tabs>
        <w:ind w:left="7167" w:hanging="360"/>
      </w:pPr>
      <w:rPr>
        <w:rFonts w:ascii="Courier New" w:hAnsi="Courier New" w:cs="Courier New" w:hint="default"/>
      </w:rPr>
    </w:lvl>
    <w:lvl w:ilvl="8" w:tplc="04130005" w:tentative="1">
      <w:start w:val="1"/>
      <w:numFmt w:val="bullet"/>
      <w:lvlText w:val=""/>
      <w:lvlJc w:val="left"/>
      <w:pPr>
        <w:tabs>
          <w:tab w:val="num" w:pos="7887"/>
        </w:tabs>
        <w:ind w:left="7887" w:hanging="360"/>
      </w:pPr>
      <w:rPr>
        <w:rFonts w:ascii="Wingdings" w:hAnsi="Wingdings" w:hint="default"/>
      </w:rPr>
    </w:lvl>
  </w:abstractNum>
  <w:abstractNum w:abstractNumId="19" w15:restartNumberingAfterBreak="0">
    <w:nsid w:val="1DB54E6D"/>
    <w:multiLevelType w:val="hybridMultilevel"/>
    <w:tmpl w:val="D8C0CEB0"/>
    <w:lvl w:ilvl="0" w:tplc="E0DCE4A8">
      <w:start w:val="1"/>
      <w:numFmt w:val="bullet"/>
      <w:lvlText w:val="●"/>
      <w:lvlJc w:val="left"/>
      <w:pPr>
        <w:tabs>
          <w:tab w:val="num" w:pos="1778"/>
        </w:tabs>
        <w:ind w:left="1778" w:hanging="360"/>
      </w:pPr>
      <w:rPr>
        <w:rFonts w:ascii="Courier New" w:hAnsi="Courier New" w:hint="default"/>
      </w:rPr>
    </w:lvl>
    <w:lvl w:ilvl="1" w:tplc="04130003" w:tentative="1">
      <w:start w:val="1"/>
      <w:numFmt w:val="bullet"/>
      <w:lvlText w:val="o"/>
      <w:lvlJc w:val="left"/>
      <w:pPr>
        <w:tabs>
          <w:tab w:val="num" w:pos="1778"/>
        </w:tabs>
        <w:ind w:left="1778" w:hanging="360"/>
      </w:pPr>
      <w:rPr>
        <w:rFonts w:ascii="Courier New" w:hAnsi="Courier New" w:cs="Courier New" w:hint="default"/>
      </w:rPr>
    </w:lvl>
    <w:lvl w:ilvl="2" w:tplc="04130005" w:tentative="1">
      <w:start w:val="1"/>
      <w:numFmt w:val="bullet"/>
      <w:lvlText w:val=""/>
      <w:lvlJc w:val="left"/>
      <w:pPr>
        <w:tabs>
          <w:tab w:val="num" w:pos="2498"/>
        </w:tabs>
        <w:ind w:left="2498" w:hanging="360"/>
      </w:pPr>
      <w:rPr>
        <w:rFonts w:ascii="Wingdings" w:hAnsi="Wingdings" w:hint="default"/>
      </w:rPr>
    </w:lvl>
    <w:lvl w:ilvl="3" w:tplc="04130001" w:tentative="1">
      <w:start w:val="1"/>
      <w:numFmt w:val="bullet"/>
      <w:lvlText w:val=""/>
      <w:lvlJc w:val="left"/>
      <w:pPr>
        <w:tabs>
          <w:tab w:val="num" w:pos="3218"/>
        </w:tabs>
        <w:ind w:left="3218" w:hanging="360"/>
      </w:pPr>
      <w:rPr>
        <w:rFonts w:ascii="Symbol" w:hAnsi="Symbol" w:hint="default"/>
      </w:rPr>
    </w:lvl>
    <w:lvl w:ilvl="4" w:tplc="04130003" w:tentative="1">
      <w:start w:val="1"/>
      <w:numFmt w:val="bullet"/>
      <w:lvlText w:val="o"/>
      <w:lvlJc w:val="left"/>
      <w:pPr>
        <w:tabs>
          <w:tab w:val="num" w:pos="3938"/>
        </w:tabs>
        <w:ind w:left="3938" w:hanging="360"/>
      </w:pPr>
      <w:rPr>
        <w:rFonts w:ascii="Courier New" w:hAnsi="Courier New" w:cs="Courier New" w:hint="default"/>
      </w:rPr>
    </w:lvl>
    <w:lvl w:ilvl="5" w:tplc="04130005" w:tentative="1">
      <w:start w:val="1"/>
      <w:numFmt w:val="bullet"/>
      <w:lvlText w:val=""/>
      <w:lvlJc w:val="left"/>
      <w:pPr>
        <w:tabs>
          <w:tab w:val="num" w:pos="4658"/>
        </w:tabs>
        <w:ind w:left="4658" w:hanging="360"/>
      </w:pPr>
      <w:rPr>
        <w:rFonts w:ascii="Wingdings" w:hAnsi="Wingdings" w:hint="default"/>
      </w:rPr>
    </w:lvl>
    <w:lvl w:ilvl="6" w:tplc="04130001" w:tentative="1">
      <w:start w:val="1"/>
      <w:numFmt w:val="bullet"/>
      <w:lvlText w:val=""/>
      <w:lvlJc w:val="left"/>
      <w:pPr>
        <w:tabs>
          <w:tab w:val="num" w:pos="5378"/>
        </w:tabs>
        <w:ind w:left="5378" w:hanging="360"/>
      </w:pPr>
      <w:rPr>
        <w:rFonts w:ascii="Symbol" w:hAnsi="Symbol" w:hint="default"/>
      </w:rPr>
    </w:lvl>
    <w:lvl w:ilvl="7" w:tplc="04130003" w:tentative="1">
      <w:start w:val="1"/>
      <w:numFmt w:val="bullet"/>
      <w:lvlText w:val="o"/>
      <w:lvlJc w:val="left"/>
      <w:pPr>
        <w:tabs>
          <w:tab w:val="num" w:pos="6098"/>
        </w:tabs>
        <w:ind w:left="6098" w:hanging="360"/>
      </w:pPr>
      <w:rPr>
        <w:rFonts w:ascii="Courier New" w:hAnsi="Courier New" w:cs="Courier New" w:hint="default"/>
      </w:rPr>
    </w:lvl>
    <w:lvl w:ilvl="8" w:tplc="04130005" w:tentative="1">
      <w:start w:val="1"/>
      <w:numFmt w:val="bullet"/>
      <w:lvlText w:val=""/>
      <w:lvlJc w:val="left"/>
      <w:pPr>
        <w:tabs>
          <w:tab w:val="num" w:pos="6818"/>
        </w:tabs>
        <w:ind w:left="6818" w:hanging="360"/>
      </w:pPr>
      <w:rPr>
        <w:rFonts w:ascii="Wingdings" w:hAnsi="Wingdings" w:hint="default"/>
      </w:rPr>
    </w:lvl>
  </w:abstractNum>
  <w:abstractNum w:abstractNumId="20" w15:restartNumberingAfterBreak="0">
    <w:nsid w:val="20AD33C7"/>
    <w:multiLevelType w:val="hybridMultilevel"/>
    <w:tmpl w:val="074089D0"/>
    <w:lvl w:ilvl="0" w:tplc="985466C6">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Tahoma"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Tahoma"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3B176FE"/>
    <w:multiLevelType w:val="hybridMultilevel"/>
    <w:tmpl w:val="CA6AEF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6821558"/>
    <w:multiLevelType w:val="multilevel"/>
    <w:tmpl w:val="E5741C64"/>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289B6C2A"/>
    <w:multiLevelType w:val="hybridMultilevel"/>
    <w:tmpl w:val="7E68F99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F2557AD"/>
    <w:multiLevelType w:val="hybridMultilevel"/>
    <w:tmpl w:val="BDBA3CAC"/>
    <w:lvl w:ilvl="0" w:tplc="E7426A5E">
      <w:start w:val="1"/>
      <w:numFmt w:val="decimal"/>
      <w:pStyle w:val="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7F032FB"/>
    <w:multiLevelType w:val="hybridMultilevel"/>
    <w:tmpl w:val="20909864"/>
    <w:lvl w:ilvl="0" w:tplc="1578EFA0">
      <w:numFmt w:val="bullet"/>
      <w:lvlText w:val="o"/>
      <w:lvlJc w:val="left"/>
      <w:pPr>
        <w:tabs>
          <w:tab w:val="num" w:pos="2484"/>
        </w:tabs>
        <w:ind w:left="2484" w:hanging="360"/>
      </w:pPr>
      <w:rPr>
        <w:rFonts w:ascii="Courier New" w:eastAsia="Times New Roman" w:hAnsi="Courier New"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26" w15:restartNumberingAfterBreak="0">
    <w:nsid w:val="3D082324"/>
    <w:multiLevelType w:val="hybridMultilevel"/>
    <w:tmpl w:val="49DA8328"/>
    <w:lvl w:ilvl="0" w:tplc="E0DCE4A8">
      <w:start w:val="1"/>
      <w:numFmt w:val="bullet"/>
      <w:lvlText w:val="●"/>
      <w:lvlJc w:val="left"/>
      <w:pPr>
        <w:tabs>
          <w:tab w:val="num" w:pos="1778"/>
        </w:tabs>
        <w:ind w:left="1778" w:hanging="360"/>
      </w:pPr>
      <w:rPr>
        <w:rFonts w:ascii="Courier New" w:hAnsi="Courier New" w:hint="default"/>
      </w:rPr>
    </w:lvl>
    <w:lvl w:ilvl="1" w:tplc="04130003">
      <w:start w:val="1"/>
      <w:numFmt w:val="bullet"/>
      <w:lvlText w:val="o"/>
      <w:lvlJc w:val="left"/>
      <w:pPr>
        <w:tabs>
          <w:tab w:val="num" w:pos="1778"/>
        </w:tabs>
        <w:ind w:left="1778" w:hanging="360"/>
      </w:pPr>
      <w:rPr>
        <w:rFonts w:ascii="Courier New" w:hAnsi="Courier New" w:cs="Courier New" w:hint="default"/>
      </w:rPr>
    </w:lvl>
    <w:lvl w:ilvl="2" w:tplc="04130005" w:tentative="1">
      <w:start w:val="1"/>
      <w:numFmt w:val="bullet"/>
      <w:lvlText w:val=""/>
      <w:lvlJc w:val="left"/>
      <w:pPr>
        <w:tabs>
          <w:tab w:val="num" w:pos="2498"/>
        </w:tabs>
        <w:ind w:left="2498" w:hanging="360"/>
      </w:pPr>
      <w:rPr>
        <w:rFonts w:ascii="Wingdings" w:hAnsi="Wingdings" w:hint="default"/>
      </w:rPr>
    </w:lvl>
    <w:lvl w:ilvl="3" w:tplc="04130001" w:tentative="1">
      <w:start w:val="1"/>
      <w:numFmt w:val="bullet"/>
      <w:lvlText w:val=""/>
      <w:lvlJc w:val="left"/>
      <w:pPr>
        <w:tabs>
          <w:tab w:val="num" w:pos="3218"/>
        </w:tabs>
        <w:ind w:left="3218" w:hanging="360"/>
      </w:pPr>
      <w:rPr>
        <w:rFonts w:ascii="Symbol" w:hAnsi="Symbol" w:hint="default"/>
      </w:rPr>
    </w:lvl>
    <w:lvl w:ilvl="4" w:tplc="04130003" w:tentative="1">
      <w:start w:val="1"/>
      <w:numFmt w:val="bullet"/>
      <w:lvlText w:val="o"/>
      <w:lvlJc w:val="left"/>
      <w:pPr>
        <w:tabs>
          <w:tab w:val="num" w:pos="3938"/>
        </w:tabs>
        <w:ind w:left="3938" w:hanging="360"/>
      </w:pPr>
      <w:rPr>
        <w:rFonts w:ascii="Courier New" w:hAnsi="Courier New" w:cs="Courier New" w:hint="default"/>
      </w:rPr>
    </w:lvl>
    <w:lvl w:ilvl="5" w:tplc="04130005" w:tentative="1">
      <w:start w:val="1"/>
      <w:numFmt w:val="bullet"/>
      <w:lvlText w:val=""/>
      <w:lvlJc w:val="left"/>
      <w:pPr>
        <w:tabs>
          <w:tab w:val="num" w:pos="4658"/>
        </w:tabs>
        <w:ind w:left="4658" w:hanging="360"/>
      </w:pPr>
      <w:rPr>
        <w:rFonts w:ascii="Wingdings" w:hAnsi="Wingdings" w:hint="default"/>
      </w:rPr>
    </w:lvl>
    <w:lvl w:ilvl="6" w:tplc="04130001" w:tentative="1">
      <w:start w:val="1"/>
      <w:numFmt w:val="bullet"/>
      <w:lvlText w:val=""/>
      <w:lvlJc w:val="left"/>
      <w:pPr>
        <w:tabs>
          <w:tab w:val="num" w:pos="5378"/>
        </w:tabs>
        <w:ind w:left="5378" w:hanging="360"/>
      </w:pPr>
      <w:rPr>
        <w:rFonts w:ascii="Symbol" w:hAnsi="Symbol" w:hint="default"/>
      </w:rPr>
    </w:lvl>
    <w:lvl w:ilvl="7" w:tplc="04130003" w:tentative="1">
      <w:start w:val="1"/>
      <w:numFmt w:val="bullet"/>
      <w:lvlText w:val="o"/>
      <w:lvlJc w:val="left"/>
      <w:pPr>
        <w:tabs>
          <w:tab w:val="num" w:pos="6098"/>
        </w:tabs>
        <w:ind w:left="6098" w:hanging="360"/>
      </w:pPr>
      <w:rPr>
        <w:rFonts w:ascii="Courier New" w:hAnsi="Courier New" w:cs="Courier New" w:hint="default"/>
      </w:rPr>
    </w:lvl>
    <w:lvl w:ilvl="8" w:tplc="04130005" w:tentative="1">
      <w:start w:val="1"/>
      <w:numFmt w:val="bullet"/>
      <w:lvlText w:val=""/>
      <w:lvlJc w:val="left"/>
      <w:pPr>
        <w:tabs>
          <w:tab w:val="num" w:pos="6818"/>
        </w:tabs>
        <w:ind w:left="6818" w:hanging="360"/>
      </w:pPr>
      <w:rPr>
        <w:rFonts w:ascii="Wingdings" w:hAnsi="Wingdings" w:hint="default"/>
      </w:rPr>
    </w:lvl>
  </w:abstractNum>
  <w:abstractNum w:abstractNumId="27" w15:restartNumberingAfterBreak="0">
    <w:nsid w:val="42FE5CDE"/>
    <w:multiLevelType w:val="multilevel"/>
    <w:tmpl w:val="09A8D3B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28" w15:restartNumberingAfterBreak="0">
    <w:nsid w:val="4BAE27CC"/>
    <w:multiLevelType w:val="hybridMultilevel"/>
    <w:tmpl w:val="81F410CA"/>
    <w:lvl w:ilvl="0" w:tplc="040C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6937B98"/>
    <w:multiLevelType w:val="hybridMultilevel"/>
    <w:tmpl w:val="9BF205B8"/>
    <w:lvl w:ilvl="0" w:tplc="1578EFA0">
      <w:numFmt w:val="bullet"/>
      <w:lvlText w:val="o"/>
      <w:lvlJc w:val="left"/>
      <w:pPr>
        <w:tabs>
          <w:tab w:val="num" w:pos="2136"/>
        </w:tabs>
        <w:ind w:left="2136" w:hanging="360"/>
      </w:pPr>
      <w:rPr>
        <w:rFonts w:ascii="Courier New" w:eastAsia="Times New Roman" w:hAnsi="Courier New" w:hint="default"/>
      </w:rPr>
    </w:lvl>
    <w:lvl w:ilvl="1" w:tplc="04130003" w:tentative="1">
      <w:start w:val="1"/>
      <w:numFmt w:val="bullet"/>
      <w:lvlText w:val="o"/>
      <w:lvlJc w:val="left"/>
      <w:pPr>
        <w:tabs>
          <w:tab w:val="num" w:pos="3216"/>
        </w:tabs>
        <w:ind w:left="3216" w:hanging="360"/>
      </w:pPr>
      <w:rPr>
        <w:rFonts w:ascii="Courier New" w:hAnsi="Courier New" w:cs="Courier New" w:hint="default"/>
      </w:rPr>
    </w:lvl>
    <w:lvl w:ilvl="2" w:tplc="04130005" w:tentative="1">
      <w:start w:val="1"/>
      <w:numFmt w:val="bullet"/>
      <w:lvlText w:val=""/>
      <w:lvlJc w:val="left"/>
      <w:pPr>
        <w:tabs>
          <w:tab w:val="num" w:pos="3936"/>
        </w:tabs>
        <w:ind w:left="3936" w:hanging="360"/>
      </w:pPr>
      <w:rPr>
        <w:rFonts w:ascii="Wingdings" w:hAnsi="Wingdings" w:hint="default"/>
      </w:rPr>
    </w:lvl>
    <w:lvl w:ilvl="3" w:tplc="04130001" w:tentative="1">
      <w:start w:val="1"/>
      <w:numFmt w:val="bullet"/>
      <w:lvlText w:val=""/>
      <w:lvlJc w:val="left"/>
      <w:pPr>
        <w:tabs>
          <w:tab w:val="num" w:pos="4656"/>
        </w:tabs>
        <w:ind w:left="4656" w:hanging="360"/>
      </w:pPr>
      <w:rPr>
        <w:rFonts w:ascii="Symbol" w:hAnsi="Symbol" w:hint="default"/>
      </w:rPr>
    </w:lvl>
    <w:lvl w:ilvl="4" w:tplc="04130003" w:tentative="1">
      <w:start w:val="1"/>
      <w:numFmt w:val="bullet"/>
      <w:lvlText w:val="o"/>
      <w:lvlJc w:val="left"/>
      <w:pPr>
        <w:tabs>
          <w:tab w:val="num" w:pos="5376"/>
        </w:tabs>
        <w:ind w:left="5376" w:hanging="360"/>
      </w:pPr>
      <w:rPr>
        <w:rFonts w:ascii="Courier New" w:hAnsi="Courier New" w:cs="Courier New" w:hint="default"/>
      </w:rPr>
    </w:lvl>
    <w:lvl w:ilvl="5" w:tplc="04130005" w:tentative="1">
      <w:start w:val="1"/>
      <w:numFmt w:val="bullet"/>
      <w:lvlText w:val=""/>
      <w:lvlJc w:val="left"/>
      <w:pPr>
        <w:tabs>
          <w:tab w:val="num" w:pos="6096"/>
        </w:tabs>
        <w:ind w:left="6096" w:hanging="360"/>
      </w:pPr>
      <w:rPr>
        <w:rFonts w:ascii="Wingdings" w:hAnsi="Wingdings" w:hint="default"/>
      </w:rPr>
    </w:lvl>
    <w:lvl w:ilvl="6" w:tplc="04130001" w:tentative="1">
      <w:start w:val="1"/>
      <w:numFmt w:val="bullet"/>
      <w:lvlText w:val=""/>
      <w:lvlJc w:val="left"/>
      <w:pPr>
        <w:tabs>
          <w:tab w:val="num" w:pos="6816"/>
        </w:tabs>
        <w:ind w:left="6816" w:hanging="360"/>
      </w:pPr>
      <w:rPr>
        <w:rFonts w:ascii="Symbol" w:hAnsi="Symbol" w:hint="default"/>
      </w:rPr>
    </w:lvl>
    <w:lvl w:ilvl="7" w:tplc="04130003" w:tentative="1">
      <w:start w:val="1"/>
      <w:numFmt w:val="bullet"/>
      <w:lvlText w:val="o"/>
      <w:lvlJc w:val="left"/>
      <w:pPr>
        <w:tabs>
          <w:tab w:val="num" w:pos="7536"/>
        </w:tabs>
        <w:ind w:left="7536" w:hanging="360"/>
      </w:pPr>
      <w:rPr>
        <w:rFonts w:ascii="Courier New" w:hAnsi="Courier New" w:cs="Courier New" w:hint="default"/>
      </w:rPr>
    </w:lvl>
    <w:lvl w:ilvl="8" w:tplc="04130005" w:tentative="1">
      <w:start w:val="1"/>
      <w:numFmt w:val="bullet"/>
      <w:lvlText w:val=""/>
      <w:lvlJc w:val="left"/>
      <w:pPr>
        <w:tabs>
          <w:tab w:val="num" w:pos="8256"/>
        </w:tabs>
        <w:ind w:left="8256" w:hanging="360"/>
      </w:pPr>
      <w:rPr>
        <w:rFonts w:ascii="Wingdings" w:hAnsi="Wingdings" w:hint="default"/>
      </w:rPr>
    </w:lvl>
  </w:abstractNum>
  <w:abstractNum w:abstractNumId="30" w15:restartNumberingAfterBreak="0">
    <w:nsid w:val="617E66BE"/>
    <w:multiLevelType w:val="hybridMultilevel"/>
    <w:tmpl w:val="A5AE6FE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num w:numId="1">
    <w:abstractNumId w:val="20"/>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4"/>
  </w:num>
  <w:num w:numId="15">
    <w:abstractNumId w:val="23"/>
  </w:num>
  <w:num w:numId="16">
    <w:abstractNumId w:val="15"/>
  </w:num>
  <w:num w:numId="17">
    <w:abstractNumId w:val="29"/>
  </w:num>
  <w:num w:numId="18">
    <w:abstractNumId w:val="25"/>
  </w:num>
  <w:num w:numId="19">
    <w:abstractNumId w:val="11"/>
  </w:num>
  <w:num w:numId="20">
    <w:abstractNumId w:val="27"/>
  </w:num>
  <w:num w:numId="21">
    <w:abstractNumId w:val="21"/>
  </w:num>
  <w:num w:numId="22">
    <w:abstractNumId w:val="22"/>
  </w:num>
  <w:num w:numId="23">
    <w:abstractNumId w:val="18"/>
  </w:num>
  <w:num w:numId="24">
    <w:abstractNumId w:val="19"/>
  </w:num>
  <w:num w:numId="25">
    <w:abstractNumId w:val="26"/>
  </w:num>
  <w:num w:numId="26">
    <w:abstractNumId w:val="13"/>
  </w:num>
  <w:num w:numId="27">
    <w:abstractNumId w:val="30"/>
  </w:num>
  <w:num w:numId="28">
    <w:abstractNumId w:val="10"/>
  </w:num>
  <w:num w:numId="29">
    <w:abstractNumId w:val="17"/>
  </w:num>
  <w:num w:numId="30">
    <w:abstractNumId w:val="16"/>
  </w:num>
  <w:num w:numId="31">
    <w:abstractNumId w:val="1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2F"/>
    <w:rsid w:val="00002900"/>
    <w:rsid w:val="00003226"/>
    <w:rsid w:val="00025F97"/>
    <w:rsid w:val="0008559E"/>
    <w:rsid w:val="00092BFF"/>
    <w:rsid w:val="000B534C"/>
    <w:rsid w:val="001B2C0D"/>
    <w:rsid w:val="002173A9"/>
    <w:rsid w:val="00234561"/>
    <w:rsid w:val="00297939"/>
    <w:rsid w:val="002A4EF5"/>
    <w:rsid w:val="002B7E0D"/>
    <w:rsid w:val="002E4BD9"/>
    <w:rsid w:val="002E63AB"/>
    <w:rsid w:val="003108DD"/>
    <w:rsid w:val="00375E18"/>
    <w:rsid w:val="003D56CF"/>
    <w:rsid w:val="004742D3"/>
    <w:rsid w:val="00575E2F"/>
    <w:rsid w:val="00585E5F"/>
    <w:rsid w:val="0058724D"/>
    <w:rsid w:val="00605194"/>
    <w:rsid w:val="00651AE1"/>
    <w:rsid w:val="006808ED"/>
    <w:rsid w:val="00700947"/>
    <w:rsid w:val="0070172E"/>
    <w:rsid w:val="00731505"/>
    <w:rsid w:val="00797DA4"/>
    <w:rsid w:val="008839BA"/>
    <w:rsid w:val="00886766"/>
    <w:rsid w:val="008A6461"/>
    <w:rsid w:val="008B0964"/>
    <w:rsid w:val="00912CE9"/>
    <w:rsid w:val="00965EB0"/>
    <w:rsid w:val="00B73414"/>
    <w:rsid w:val="00BC55FF"/>
    <w:rsid w:val="00BD330D"/>
    <w:rsid w:val="00BE1095"/>
    <w:rsid w:val="00C3407E"/>
    <w:rsid w:val="00C35A61"/>
    <w:rsid w:val="00C4485A"/>
    <w:rsid w:val="00D25030"/>
    <w:rsid w:val="00D65F51"/>
    <w:rsid w:val="00D85F34"/>
    <w:rsid w:val="00D93BFD"/>
    <w:rsid w:val="00E25B91"/>
    <w:rsid w:val="00EB40FE"/>
    <w:rsid w:val="00EF5EC3"/>
    <w:rsid w:val="00F24AE0"/>
    <w:rsid w:val="00F33BE4"/>
    <w:rsid w:val="00F5609E"/>
    <w:rsid w:val="00F72A5D"/>
    <w:rsid w:val="00FE20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2675634"/>
  <w15:chartTrackingRefBased/>
  <w15:docId w15:val="{98722385-E0C0-4A27-807E-30EFE805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2A5D"/>
    <w:pPr>
      <w:spacing w:after="240" w:line="260" w:lineRule="exact"/>
      <w:jc w:val="both"/>
    </w:pPr>
    <w:rPr>
      <w:sz w:val="22"/>
      <w:szCs w:val="22"/>
      <w:lang w:val="fr-BE" w:eastAsia="en-US"/>
    </w:rPr>
  </w:style>
  <w:style w:type="paragraph" w:styleId="Kop1">
    <w:name w:val="heading 1"/>
    <w:basedOn w:val="Standaard"/>
    <w:next w:val="Standaard"/>
    <w:link w:val="Kop1Char"/>
    <w:autoRedefine/>
    <w:uiPriority w:val="9"/>
    <w:qFormat/>
    <w:rsid w:val="00F72A5D"/>
    <w:pPr>
      <w:keepNext/>
      <w:keepLines/>
      <w:pBdr>
        <w:bottom w:val="single" w:sz="8" w:space="1" w:color="00B0F0"/>
      </w:pBdr>
      <w:spacing w:before="480"/>
      <w:jc w:val="left"/>
      <w:outlineLvl w:val="0"/>
    </w:pPr>
    <w:rPr>
      <w:rFonts w:eastAsia="Times New Roman"/>
      <w:b/>
      <w:bCs/>
      <w:caps/>
      <w:color w:val="00B0F0"/>
      <w:sz w:val="32"/>
      <w:szCs w:val="24"/>
      <w:lang w:val="nl-NL" w:eastAsia="nl-BE"/>
    </w:rPr>
  </w:style>
  <w:style w:type="paragraph" w:styleId="Kop2">
    <w:name w:val="heading 2"/>
    <w:basedOn w:val="Standaard"/>
    <w:next w:val="Standaard"/>
    <w:link w:val="Kop2Char"/>
    <w:autoRedefine/>
    <w:uiPriority w:val="9"/>
    <w:qFormat/>
    <w:rsid w:val="002173A9"/>
    <w:pPr>
      <w:keepNext/>
      <w:keepLines/>
      <w:spacing w:before="560" w:after="360"/>
      <w:jc w:val="left"/>
      <w:outlineLvl w:val="1"/>
    </w:pPr>
    <w:rPr>
      <w:rFonts w:eastAsia="Times New Roman"/>
      <w:b/>
      <w:bCs/>
      <w:color w:val="C45911" w:themeColor="accent2" w:themeShade="BF"/>
      <w:sz w:val="28"/>
      <w:szCs w:val="20"/>
      <w:lang w:val="x-none" w:eastAsia="nl-BE"/>
    </w:rPr>
  </w:style>
  <w:style w:type="paragraph" w:styleId="Kop3">
    <w:name w:val="heading 3"/>
    <w:basedOn w:val="Standaard"/>
    <w:next w:val="Standaard"/>
    <w:link w:val="Kop3Char"/>
    <w:autoRedefine/>
    <w:uiPriority w:val="9"/>
    <w:qFormat/>
    <w:rsid w:val="00F72A5D"/>
    <w:pPr>
      <w:spacing w:before="360"/>
      <w:jc w:val="left"/>
      <w:outlineLvl w:val="2"/>
    </w:pPr>
    <w:rPr>
      <w:b/>
      <w:color w:val="C45911" w:themeColor="accent2" w:themeShade="BF"/>
      <w:sz w:val="26"/>
      <w:lang w:val="x-none" w:eastAsia="nl-BE"/>
    </w:rPr>
  </w:style>
  <w:style w:type="paragraph" w:styleId="Kop4">
    <w:name w:val="heading 4"/>
    <w:basedOn w:val="Standaard"/>
    <w:next w:val="Standaard"/>
    <w:link w:val="Kop4Char"/>
    <w:autoRedefine/>
    <w:uiPriority w:val="9"/>
    <w:qFormat/>
    <w:rsid w:val="00F72A5D"/>
    <w:pPr>
      <w:spacing w:before="160" w:after="120"/>
      <w:jc w:val="left"/>
      <w:outlineLvl w:val="3"/>
    </w:pPr>
    <w:rPr>
      <w:b/>
      <w:color w:val="000000"/>
      <w:sz w:val="26"/>
      <w:lang w:val="x-none" w:eastAsia="nl-BE"/>
    </w:rPr>
  </w:style>
  <w:style w:type="paragraph" w:styleId="Kop5">
    <w:name w:val="heading 5"/>
    <w:basedOn w:val="Standaard"/>
    <w:next w:val="Standaard"/>
    <w:link w:val="Kop5Char"/>
    <w:autoRedefine/>
    <w:uiPriority w:val="9"/>
    <w:qFormat/>
    <w:rsid w:val="00F72A5D"/>
    <w:pPr>
      <w:spacing w:before="240" w:after="120"/>
      <w:jc w:val="left"/>
      <w:outlineLvl w:val="4"/>
    </w:pPr>
    <w:rPr>
      <w:b/>
      <w:color w:val="000000"/>
      <w:sz w:val="24"/>
      <w:lang w:val="x-none"/>
    </w:rPr>
  </w:style>
  <w:style w:type="character" w:default="1" w:styleId="Standaardalinea-lettertype">
    <w:name w:val="Default Paragraph Font"/>
    <w:uiPriority w:val="1"/>
    <w:semiHidden/>
    <w:unhideWhenUsed/>
    <w:rsid w:val="00F72A5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F72A5D"/>
  </w:style>
  <w:style w:type="paragraph" w:styleId="Ballontekst">
    <w:name w:val="Balloon Text"/>
    <w:basedOn w:val="Standaard"/>
    <w:link w:val="BallontekstChar"/>
    <w:uiPriority w:val="99"/>
    <w:semiHidden/>
    <w:unhideWhenUsed/>
    <w:rsid w:val="00F72A5D"/>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F72A5D"/>
    <w:rPr>
      <w:rFonts w:ascii="Tahoma" w:hAnsi="Tahoma"/>
      <w:sz w:val="16"/>
      <w:szCs w:val="16"/>
      <w:lang w:val="x-none" w:eastAsia="x-none"/>
    </w:rPr>
  </w:style>
  <w:style w:type="paragraph" w:styleId="Koptekst">
    <w:name w:val="header"/>
    <w:basedOn w:val="Standaard"/>
    <w:link w:val="KoptekstChar"/>
    <w:uiPriority w:val="99"/>
    <w:unhideWhenUsed/>
    <w:rsid w:val="00F72A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2A5D"/>
    <w:rPr>
      <w:sz w:val="22"/>
      <w:szCs w:val="22"/>
      <w:lang w:val="fr-BE" w:eastAsia="en-US"/>
    </w:rPr>
  </w:style>
  <w:style w:type="paragraph" w:styleId="Voettekst">
    <w:name w:val="footer"/>
    <w:basedOn w:val="Standaard"/>
    <w:link w:val="VoettekstChar"/>
    <w:uiPriority w:val="99"/>
    <w:unhideWhenUsed/>
    <w:rsid w:val="00F72A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2A5D"/>
    <w:rPr>
      <w:sz w:val="22"/>
      <w:szCs w:val="22"/>
      <w:lang w:val="fr-BE" w:eastAsia="en-US"/>
    </w:rPr>
  </w:style>
  <w:style w:type="character" w:customStyle="1" w:styleId="Kop1Char">
    <w:name w:val="Kop 1 Char"/>
    <w:link w:val="Kop1"/>
    <w:uiPriority w:val="9"/>
    <w:rsid w:val="00F72A5D"/>
    <w:rPr>
      <w:rFonts w:eastAsia="Times New Roman"/>
      <w:b/>
      <w:bCs/>
      <w:caps/>
      <w:color w:val="00B0F0"/>
      <w:sz w:val="32"/>
      <w:szCs w:val="24"/>
      <w:lang w:val="nl-NL"/>
    </w:rPr>
  </w:style>
  <w:style w:type="paragraph" w:styleId="Titel">
    <w:name w:val="Title"/>
    <w:basedOn w:val="Standaard"/>
    <w:next w:val="Standaard"/>
    <w:link w:val="TitelChar"/>
    <w:uiPriority w:val="10"/>
    <w:qFormat/>
    <w:rsid w:val="00F72A5D"/>
    <w:pPr>
      <w:spacing w:after="0"/>
    </w:pPr>
    <w:rPr>
      <w:rFonts w:eastAsia="Times New Roman"/>
      <w:b/>
      <w:bCs/>
      <w:caps/>
      <w:color w:val="45B5FF"/>
      <w:sz w:val="32"/>
      <w:szCs w:val="28"/>
      <w:lang w:val="x-none"/>
    </w:rPr>
  </w:style>
  <w:style w:type="character" w:customStyle="1" w:styleId="TitelChar">
    <w:name w:val="Titel Char"/>
    <w:link w:val="Titel"/>
    <w:uiPriority w:val="10"/>
    <w:rsid w:val="00F72A5D"/>
    <w:rPr>
      <w:rFonts w:eastAsia="Times New Roman"/>
      <w:b/>
      <w:bCs/>
      <w:caps/>
      <w:color w:val="45B5FF"/>
      <w:sz w:val="32"/>
      <w:szCs w:val="28"/>
      <w:lang w:val="x-none" w:eastAsia="en-US"/>
    </w:rPr>
  </w:style>
  <w:style w:type="paragraph" w:customStyle="1" w:styleId="fptitle">
    <w:name w:val="fp_title"/>
    <w:basedOn w:val="Standaard"/>
    <w:link w:val="fptitleChar"/>
    <w:autoRedefine/>
    <w:qFormat/>
    <w:rsid w:val="00F72A5D"/>
    <w:pPr>
      <w:spacing w:before="4800" w:after="600" w:line="240" w:lineRule="auto"/>
      <w:jc w:val="center"/>
    </w:pPr>
    <w:rPr>
      <w:b/>
      <w:caps/>
      <w:color w:val="45B5FF"/>
      <w:sz w:val="60"/>
      <w:szCs w:val="60"/>
      <w:lang w:val="x-none" w:eastAsia="nl-BE"/>
    </w:rPr>
  </w:style>
  <w:style w:type="paragraph" w:customStyle="1" w:styleId="fpsubtitle1">
    <w:name w:val="fp_subtitle_1"/>
    <w:basedOn w:val="Standaard"/>
    <w:link w:val="fpsubtitle1Char"/>
    <w:autoRedefine/>
    <w:qFormat/>
    <w:rsid w:val="00F72A5D"/>
    <w:pPr>
      <w:jc w:val="center"/>
    </w:pPr>
    <w:rPr>
      <w:b/>
      <w:caps/>
      <w:color w:val="C45911" w:themeColor="accent2" w:themeShade="BF"/>
      <w:sz w:val="26"/>
      <w:szCs w:val="26"/>
      <w:lang w:val="x-none"/>
    </w:rPr>
  </w:style>
  <w:style w:type="character" w:customStyle="1" w:styleId="fptitleChar">
    <w:name w:val="fp_title Char"/>
    <w:link w:val="fptitle"/>
    <w:rsid w:val="00F72A5D"/>
    <w:rPr>
      <w:b/>
      <w:caps/>
      <w:color w:val="45B5FF"/>
      <w:sz w:val="60"/>
      <w:szCs w:val="60"/>
      <w:lang w:val="x-none"/>
    </w:rPr>
  </w:style>
  <w:style w:type="paragraph" w:customStyle="1" w:styleId="fpsubtitle2">
    <w:name w:val="fp_subtitle_2"/>
    <w:basedOn w:val="Standaard"/>
    <w:link w:val="fpsubtitle2Char"/>
    <w:autoRedefine/>
    <w:qFormat/>
    <w:rsid w:val="00F72A5D"/>
    <w:pPr>
      <w:spacing w:before="1000"/>
      <w:jc w:val="center"/>
    </w:pPr>
    <w:rPr>
      <w:b/>
      <w:caps/>
      <w:color w:val="C45911" w:themeColor="accent2" w:themeShade="BF"/>
      <w:sz w:val="28"/>
      <w:szCs w:val="26"/>
      <w:lang w:val="x-none" w:eastAsia="nl-BE"/>
    </w:rPr>
  </w:style>
  <w:style w:type="character" w:customStyle="1" w:styleId="fpsubtitle1Char">
    <w:name w:val="fp_subtitle_1 Char"/>
    <w:link w:val="fpsubtitle1"/>
    <w:rsid w:val="00F72A5D"/>
    <w:rPr>
      <w:b/>
      <w:caps/>
      <w:color w:val="C45911" w:themeColor="accent2" w:themeShade="BF"/>
      <w:sz w:val="26"/>
      <w:szCs w:val="26"/>
      <w:lang w:val="x-none" w:eastAsia="en-US"/>
    </w:rPr>
  </w:style>
  <w:style w:type="paragraph" w:customStyle="1" w:styleId="fpsubtitle3">
    <w:name w:val="fp_subtitle_3"/>
    <w:basedOn w:val="Standaard"/>
    <w:link w:val="fpsubtitle3Char"/>
    <w:qFormat/>
    <w:rsid w:val="00F72A5D"/>
    <w:pPr>
      <w:jc w:val="center"/>
    </w:pPr>
    <w:rPr>
      <w:b/>
      <w:szCs w:val="20"/>
      <w:lang w:val="x-none" w:eastAsia="x-none"/>
    </w:rPr>
  </w:style>
  <w:style w:type="character" w:customStyle="1" w:styleId="fpsubtitle2Char">
    <w:name w:val="fp_subtitle_2 Char"/>
    <w:link w:val="fpsubtitle2"/>
    <w:rsid w:val="00F72A5D"/>
    <w:rPr>
      <w:b/>
      <w:caps/>
      <w:color w:val="C45911" w:themeColor="accent2" w:themeShade="BF"/>
      <w:sz w:val="28"/>
      <w:szCs w:val="26"/>
      <w:lang w:val="x-none"/>
    </w:rPr>
  </w:style>
  <w:style w:type="character" w:customStyle="1" w:styleId="Kop2Char">
    <w:name w:val="Kop 2 Char"/>
    <w:link w:val="Kop2"/>
    <w:uiPriority w:val="9"/>
    <w:rsid w:val="002173A9"/>
    <w:rPr>
      <w:rFonts w:eastAsia="Times New Roman"/>
      <w:b/>
      <w:bCs/>
      <w:color w:val="C45911" w:themeColor="accent2" w:themeShade="BF"/>
      <w:sz w:val="28"/>
      <w:lang w:val="x-none"/>
    </w:rPr>
  </w:style>
  <w:style w:type="character" w:customStyle="1" w:styleId="fpsubtitle3Char">
    <w:name w:val="fp_subtitle_3 Char"/>
    <w:link w:val="fpsubtitle3"/>
    <w:rsid w:val="00F72A5D"/>
    <w:rPr>
      <w:b/>
      <w:sz w:val="22"/>
      <w:lang w:val="x-none" w:eastAsia="x-none"/>
    </w:rPr>
  </w:style>
  <w:style w:type="character" w:customStyle="1" w:styleId="Kop3Char">
    <w:name w:val="Kop 3 Char"/>
    <w:link w:val="Kop3"/>
    <w:uiPriority w:val="9"/>
    <w:rsid w:val="00F72A5D"/>
    <w:rPr>
      <w:b/>
      <w:color w:val="C45911" w:themeColor="accent2" w:themeShade="BF"/>
      <w:sz w:val="26"/>
      <w:szCs w:val="22"/>
      <w:lang w:val="x-none"/>
    </w:rPr>
  </w:style>
  <w:style w:type="paragraph" w:customStyle="1" w:styleId="ColorfulGrid-Accent11">
    <w:name w:val="Colorful Grid - Accent 11"/>
    <w:basedOn w:val="Standaard"/>
    <w:next w:val="Standaard"/>
    <w:link w:val="ColorfulGrid-Accent1Char"/>
    <w:uiPriority w:val="29"/>
    <w:qFormat/>
    <w:rsid w:val="00F72A5D"/>
    <w:rPr>
      <w:i/>
      <w:color w:val="47A8E7"/>
      <w:lang w:val="x-none"/>
    </w:rPr>
  </w:style>
  <w:style w:type="character" w:customStyle="1" w:styleId="ColorfulGrid-Accent1Char">
    <w:name w:val="Colorful Grid - Accent 1 Char"/>
    <w:link w:val="ColorfulGrid-Accent11"/>
    <w:uiPriority w:val="29"/>
    <w:rsid w:val="00F72A5D"/>
    <w:rPr>
      <w:i/>
      <w:color w:val="47A8E7"/>
      <w:sz w:val="22"/>
      <w:szCs w:val="22"/>
      <w:lang w:val="x-none" w:eastAsia="en-US"/>
    </w:rPr>
  </w:style>
  <w:style w:type="paragraph" w:customStyle="1" w:styleId="Opsomming">
    <w:name w:val="Opsomming"/>
    <w:basedOn w:val="Standaard"/>
    <w:link w:val="OpsommingChar"/>
    <w:qFormat/>
    <w:rsid w:val="00F72A5D"/>
    <w:pPr>
      <w:numPr>
        <w:numId w:val="1"/>
      </w:numPr>
      <w:ind w:left="714" w:hanging="357"/>
      <w:contextualSpacing/>
    </w:pPr>
    <w:rPr>
      <w:lang w:val="x-none"/>
    </w:rPr>
  </w:style>
  <w:style w:type="paragraph" w:customStyle="1" w:styleId="Nummering">
    <w:name w:val="Nummering"/>
    <w:basedOn w:val="Standaard"/>
    <w:link w:val="NummeringChar"/>
    <w:qFormat/>
    <w:rsid w:val="00F72A5D"/>
    <w:pPr>
      <w:numPr>
        <w:numId w:val="2"/>
      </w:numPr>
    </w:pPr>
    <w:rPr>
      <w:lang w:val="x-none"/>
    </w:rPr>
  </w:style>
  <w:style w:type="character" w:customStyle="1" w:styleId="OpsommingChar">
    <w:name w:val="Opsomming Char"/>
    <w:link w:val="Opsomming"/>
    <w:rsid w:val="00F72A5D"/>
    <w:rPr>
      <w:sz w:val="22"/>
      <w:szCs w:val="22"/>
      <w:lang w:val="x-none" w:eastAsia="en-US"/>
    </w:rPr>
  </w:style>
  <w:style w:type="character" w:styleId="Voetnootmarkering">
    <w:name w:val="footnote reference"/>
    <w:uiPriority w:val="99"/>
    <w:semiHidden/>
    <w:unhideWhenUsed/>
    <w:rsid w:val="00F72A5D"/>
    <w:rPr>
      <w:vertAlign w:val="superscript"/>
    </w:rPr>
  </w:style>
  <w:style w:type="character" w:customStyle="1" w:styleId="NummeringChar">
    <w:name w:val="Nummering Char"/>
    <w:link w:val="Nummering"/>
    <w:rsid w:val="00F72A5D"/>
    <w:rPr>
      <w:sz w:val="22"/>
      <w:szCs w:val="22"/>
      <w:lang w:val="x-none" w:eastAsia="en-US"/>
    </w:rPr>
  </w:style>
  <w:style w:type="paragraph" w:styleId="Voetnoottekst">
    <w:name w:val="footnote text"/>
    <w:basedOn w:val="Standaard"/>
    <w:link w:val="VoetnoottekstChar"/>
    <w:uiPriority w:val="99"/>
    <w:semiHidden/>
    <w:unhideWhenUsed/>
    <w:rsid w:val="00F72A5D"/>
    <w:rPr>
      <w:sz w:val="16"/>
      <w:szCs w:val="20"/>
      <w:lang w:val="x-none"/>
    </w:rPr>
  </w:style>
  <w:style w:type="character" w:customStyle="1" w:styleId="VoetnoottekstChar">
    <w:name w:val="Voetnoottekst Char"/>
    <w:link w:val="Voetnoottekst"/>
    <w:uiPriority w:val="99"/>
    <w:semiHidden/>
    <w:rsid w:val="00F72A5D"/>
    <w:rPr>
      <w:sz w:val="16"/>
      <w:lang w:val="x-none" w:eastAsia="en-US"/>
    </w:rPr>
  </w:style>
  <w:style w:type="table" w:styleId="Tabelraster">
    <w:name w:val="Table Grid"/>
    <w:basedOn w:val="Standaardtabel"/>
    <w:uiPriority w:val="59"/>
    <w:rsid w:val="00F7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Standaard"/>
    <w:link w:val="TableTitleChar"/>
    <w:qFormat/>
    <w:rsid w:val="00F72A5D"/>
    <w:pPr>
      <w:spacing w:before="120" w:after="120"/>
    </w:pPr>
    <w:rPr>
      <w:b/>
      <w:caps/>
      <w:color w:val="544530"/>
      <w:sz w:val="26"/>
      <w:szCs w:val="26"/>
      <w:lang w:val="x-none"/>
    </w:rPr>
  </w:style>
  <w:style w:type="paragraph" w:customStyle="1" w:styleId="Tablecontent">
    <w:name w:val="Table content"/>
    <w:basedOn w:val="Standaard"/>
    <w:link w:val="TablecontentChar"/>
    <w:qFormat/>
    <w:rsid w:val="00F72A5D"/>
    <w:pPr>
      <w:spacing w:before="60" w:after="180"/>
    </w:pPr>
    <w:rPr>
      <w:lang w:val="x-none"/>
    </w:rPr>
  </w:style>
  <w:style w:type="character" w:customStyle="1" w:styleId="TableTitleChar">
    <w:name w:val="Table_Title Char"/>
    <w:link w:val="TableTitle"/>
    <w:rsid w:val="00F72A5D"/>
    <w:rPr>
      <w:b/>
      <w:caps/>
      <w:color w:val="544530"/>
      <w:sz w:val="26"/>
      <w:szCs w:val="26"/>
      <w:lang w:val="x-none" w:eastAsia="en-US"/>
    </w:rPr>
  </w:style>
  <w:style w:type="character" w:customStyle="1" w:styleId="Kop4Char">
    <w:name w:val="Kop 4 Char"/>
    <w:link w:val="Kop4"/>
    <w:uiPriority w:val="9"/>
    <w:rsid w:val="00F72A5D"/>
    <w:rPr>
      <w:b/>
      <w:color w:val="000000"/>
      <w:sz w:val="26"/>
      <w:szCs w:val="22"/>
      <w:lang w:val="x-none"/>
    </w:rPr>
  </w:style>
  <w:style w:type="character" w:customStyle="1" w:styleId="TablecontentChar">
    <w:name w:val="Table content Char"/>
    <w:link w:val="Tablecontent"/>
    <w:rsid w:val="00F72A5D"/>
    <w:rPr>
      <w:sz w:val="22"/>
      <w:szCs w:val="22"/>
      <w:lang w:val="x-none" w:eastAsia="en-US"/>
    </w:rPr>
  </w:style>
  <w:style w:type="character" w:customStyle="1" w:styleId="Kop5Char">
    <w:name w:val="Kop 5 Char"/>
    <w:link w:val="Kop5"/>
    <w:uiPriority w:val="9"/>
    <w:rsid w:val="00F72A5D"/>
    <w:rPr>
      <w:b/>
      <w:color w:val="000000"/>
      <w:sz w:val="24"/>
      <w:szCs w:val="22"/>
      <w:lang w:val="x-none" w:eastAsia="en-US"/>
    </w:rPr>
  </w:style>
  <w:style w:type="paragraph" w:styleId="Inhopg1">
    <w:name w:val="toc 1"/>
    <w:basedOn w:val="Standaard"/>
    <w:next w:val="Standaard"/>
    <w:autoRedefine/>
    <w:uiPriority w:val="39"/>
    <w:unhideWhenUsed/>
    <w:rsid w:val="00F72A5D"/>
    <w:pPr>
      <w:spacing w:after="100"/>
    </w:pPr>
  </w:style>
  <w:style w:type="paragraph" w:styleId="Inhopg2">
    <w:name w:val="toc 2"/>
    <w:basedOn w:val="Standaard"/>
    <w:next w:val="Standaard"/>
    <w:autoRedefine/>
    <w:uiPriority w:val="39"/>
    <w:unhideWhenUsed/>
    <w:rsid w:val="00F72A5D"/>
    <w:pPr>
      <w:spacing w:after="100"/>
      <w:ind w:left="200"/>
    </w:pPr>
  </w:style>
  <w:style w:type="character" w:styleId="Hyperlink">
    <w:name w:val="Hyperlink"/>
    <w:basedOn w:val="Standaardalinea-lettertype"/>
    <w:uiPriority w:val="99"/>
    <w:unhideWhenUsed/>
    <w:rsid w:val="00F72A5D"/>
    <w:rPr>
      <w:color w:val="0563C1" w:themeColor="hyperlink"/>
      <w:u w:val="single"/>
    </w:rPr>
  </w:style>
  <w:style w:type="paragraph" w:styleId="Lijstalinea">
    <w:name w:val="List Paragraph"/>
    <w:basedOn w:val="Standaard"/>
    <w:autoRedefine/>
    <w:uiPriority w:val="34"/>
    <w:qFormat/>
    <w:rsid w:val="00F72A5D"/>
    <w:pPr>
      <w:ind w:left="720"/>
      <w:contextualSpacing/>
    </w:pPr>
  </w:style>
  <w:style w:type="table" w:customStyle="1" w:styleId="TableGrid1">
    <w:name w:val="Table Grid1"/>
    <w:basedOn w:val="Standaardtabel"/>
    <w:uiPriority w:val="39"/>
    <w:rsid w:val="00F72A5D"/>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02900"/>
    <w:rPr>
      <w:b/>
      <w:bCs/>
    </w:rPr>
  </w:style>
  <w:style w:type="paragraph" w:styleId="Citaat">
    <w:name w:val="Quote"/>
    <w:basedOn w:val="Standaard"/>
    <w:next w:val="Standaard"/>
    <w:link w:val="CitaatChar"/>
    <w:uiPriority w:val="29"/>
    <w:qFormat/>
    <w:rsid w:val="0000290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02900"/>
    <w:rPr>
      <w:i/>
      <w:iCs/>
      <w:color w:val="404040" w:themeColor="text1" w:themeTint="BF"/>
      <w:sz w:val="22"/>
      <w:szCs w:val="22"/>
      <w:lang w:val="fr-BE" w:eastAsia="en-US"/>
    </w:rPr>
  </w:style>
  <w:style w:type="paragraph" w:styleId="Kopvaninhoudsopgave">
    <w:name w:val="TOC Heading"/>
    <w:basedOn w:val="Kop1"/>
    <w:next w:val="Standaard"/>
    <w:uiPriority w:val="39"/>
    <w:unhideWhenUsed/>
    <w:qFormat/>
    <w:rsid w:val="00C35A61"/>
    <w:pPr>
      <w:pBdr>
        <w:bottom w:val="none" w:sz="0" w:space="0" w:color="auto"/>
      </w:pBdr>
      <w:spacing w:before="240" w:after="0" w:line="259" w:lineRule="auto"/>
      <w:outlineLvl w:val="9"/>
    </w:pPr>
    <w:rPr>
      <w:rFonts w:asciiTheme="majorHAnsi" w:eastAsiaTheme="majorEastAsia" w:hAnsiTheme="majorHAnsi" w:cstheme="majorBidi"/>
      <w:b w:val="0"/>
      <w:bCs w:val="0"/>
      <w:caps w:val="0"/>
      <w:color w:val="2F5496" w:themeColor="accent1" w:themeShade="BF"/>
      <w:szCs w:val="32"/>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7545">
      <w:bodyDiv w:val="1"/>
      <w:marLeft w:val="0"/>
      <w:marRight w:val="0"/>
      <w:marTop w:val="0"/>
      <w:marBottom w:val="0"/>
      <w:divBdr>
        <w:top w:val="none" w:sz="0" w:space="0" w:color="auto"/>
        <w:left w:val="none" w:sz="0" w:space="0" w:color="auto"/>
        <w:bottom w:val="none" w:sz="0" w:space="0" w:color="auto"/>
        <w:right w:val="none" w:sz="0" w:space="0" w:color="auto"/>
      </w:divBdr>
    </w:div>
    <w:div w:id="1522279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http://2.bp.blogspot.com/_7gMfGRr71jk/SNe7QCPsMJI/AAAAAAAAFuY/dAKjcm5GYc0/S150/Brussels+parlement+johan+demol.jp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1Bellevue\Huisstijl\templates\Dossiers\BELvue%20eduBEL\2020\Template%20docs%20&#233;l&#232;v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2CAF4F62574744B7DF26B9A09E949E" ma:contentTypeVersion="18" ma:contentTypeDescription="Create a new document." ma:contentTypeScope="" ma:versionID="c262f825e8e9f0dbb22187cf1c135932">
  <xsd:schema xmlns:xsd="http://www.w3.org/2001/XMLSchema" xmlns:xs="http://www.w3.org/2001/XMLSchema" xmlns:p="http://schemas.microsoft.com/office/2006/metadata/properties" xmlns:ns2="4ec8d28d-4fe2-4fba-bd9a-f24293061d73" xmlns:ns3="be4dbe71-6922-45fc-af02-09d43ad62cad" xmlns:ns4="http://schemas.microsoft.com/sharepoint/v4" targetNamespace="http://schemas.microsoft.com/office/2006/metadata/properties" ma:root="true" ma:fieldsID="5bb89d005bf090b751c0e35cf9c784d2" ns2:_="" ns3:_="" ns4:_="">
    <xsd:import namespace="4ec8d28d-4fe2-4fba-bd9a-f24293061d73"/>
    <xsd:import namespace="be4dbe71-6922-45fc-af02-09d43ad62ca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d28d-4fe2-4fba-bd9a-f24293061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c8d28d-4fe2-4fba-bd9a-f24293061d73">
      <Terms xmlns="http://schemas.microsoft.com/office/infopath/2007/PartnerControls"/>
    </lcf76f155ced4ddcb4097134ff3c332f>
    <IconOverlay xmlns="http://schemas.microsoft.com/sharepoint/v4" xsi:nil="true"/>
    <TaxCatchAll xmlns="be4dbe71-6922-45fc-af02-09d43ad62cad" xsi:nil="true"/>
  </documentManagement>
</p:properties>
</file>

<file path=customXml/itemProps1.xml><?xml version="1.0" encoding="utf-8"?>
<ds:datastoreItem xmlns:ds="http://schemas.openxmlformats.org/officeDocument/2006/customXml" ds:itemID="{036417B9-D01D-46FF-AAF6-105416A463D8}">
  <ds:schemaRefs>
    <ds:schemaRef ds:uri="http://schemas.openxmlformats.org/officeDocument/2006/bibliography"/>
  </ds:schemaRefs>
</ds:datastoreItem>
</file>

<file path=customXml/itemProps2.xml><?xml version="1.0" encoding="utf-8"?>
<ds:datastoreItem xmlns:ds="http://schemas.openxmlformats.org/officeDocument/2006/customXml" ds:itemID="{322CF50C-6F6D-4263-9AEE-C2B2A5DB2D88}"/>
</file>

<file path=customXml/itemProps3.xml><?xml version="1.0" encoding="utf-8"?>
<ds:datastoreItem xmlns:ds="http://schemas.openxmlformats.org/officeDocument/2006/customXml" ds:itemID="{4C010805-5370-459A-879A-0B70029C226E}"/>
</file>

<file path=customXml/itemProps4.xml><?xml version="1.0" encoding="utf-8"?>
<ds:datastoreItem xmlns:ds="http://schemas.openxmlformats.org/officeDocument/2006/customXml" ds:itemID="{C3A3AAE3-6605-44FA-B87B-254598788B78}"/>
</file>

<file path=docProps/app.xml><?xml version="1.0" encoding="utf-8"?>
<Properties xmlns="http://schemas.openxmlformats.org/officeDocument/2006/extended-properties" xmlns:vt="http://schemas.openxmlformats.org/officeDocument/2006/docPropsVTypes">
  <Template>Template docs élèves </Template>
  <TotalTime>0</TotalTime>
  <Pages>28</Pages>
  <Words>3812</Words>
  <Characters>33330</Characters>
  <Application>Microsoft Office Word</Application>
  <DocSecurity>0</DocSecurity>
  <Lines>277</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37068</CharactersWithSpaces>
  <SharedDoc>false</SharedDoc>
  <HLinks>
    <vt:vector size="12" baseType="variant">
      <vt:variant>
        <vt:i4>3997716</vt:i4>
      </vt:variant>
      <vt:variant>
        <vt:i4>2114</vt:i4>
      </vt:variant>
      <vt:variant>
        <vt:i4>1026</vt:i4>
      </vt:variant>
      <vt:variant>
        <vt:i4>1</vt:i4>
      </vt:variant>
      <vt:variant>
        <vt:lpwstr>BEL-logoTemplateEdu</vt:lpwstr>
      </vt:variant>
      <vt:variant>
        <vt:lpwstr/>
      </vt:variant>
      <vt:variant>
        <vt:i4>3997716</vt:i4>
      </vt:variant>
      <vt:variant>
        <vt:i4>2147</vt:i4>
      </vt:variant>
      <vt:variant>
        <vt:i4>1025</vt:i4>
      </vt:variant>
      <vt:variant>
        <vt:i4>1</vt:i4>
      </vt:variant>
      <vt:variant>
        <vt:lpwstr>BEL-logoTemplateEdu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Vanspauwen Geraldine</dc:creator>
  <cp:keywords/>
  <cp:lastModifiedBy>Pockelé Patrick</cp:lastModifiedBy>
  <cp:revision>3</cp:revision>
  <cp:lastPrinted>2020-03-09T11:43:00Z</cp:lastPrinted>
  <dcterms:created xsi:type="dcterms:W3CDTF">2020-10-30T18:29:00Z</dcterms:created>
  <dcterms:modified xsi:type="dcterms:W3CDTF">2020-11-09T15:56:00Z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0x010100E32CAF4F62574744B7DF26B9A09E949E</vt:lpwstr>
  </property>
  <property fmtid="{D5CDD505-2E9C-101B-9397-08002B2CF9AE}" pid="3" name="Order">
    <vt:r8>2626800</vt:r8>
  </property>
  <property fmtid="{D5CDD505-2E9C-101B-9397-08002B2CF9AE}" pid="4" name="MediaServiceImageTags">
    <vt:lpwstr/>
  </property>
</Properties>
</file>